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b/>
          <w:bCs/>
          <w:sz w:val="32"/>
          <w:szCs w:val="32"/>
          <w:lang w:val="bs-Latn-BA"/>
        </w:rPr>
      </w:pPr>
      <w:r>
        <w:rPr>
          <w:rFonts w:hint="default" w:ascii="Times New Roman" w:hAnsi="Times New Roman" w:cs="Times New Roman"/>
          <w:b/>
          <w:bCs/>
          <w:sz w:val="32"/>
          <w:szCs w:val="32"/>
          <w:lang w:val="bs-Latn-BA"/>
        </w:rPr>
        <w:t xml:space="preserve">P O S L O V N I K o radu </w:t>
      </w:r>
    </w:p>
    <w:p>
      <w:pPr>
        <w:jc w:val="center"/>
        <w:rPr>
          <w:rFonts w:hint="default" w:ascii="Times New Roman" w:hAnsi="Times New Roman" w:cs="Times New Roman"/>
          <w:b/>
          <w:bCs/>
          <w:sz w:val="32"/>
          <w:szCs w:val="32"/>
          <w:lang w:val="bs-Latn-BA"/>
        </w:rPr>
      </w:pPr>
      <w:r>
        <w:rPr>
          <w:rFonts w:hint="default" w:ascii="Times New Roman" w:hAnsi="Times New Roman" w:cs="Times New Roman"/>
          <w:b/>
          <w:bCs/>
          <w:sz w:val="32"/>
          <w:szCs w:val="32"/>
          <w:lang w:val="bs-Latn-BA"/>
        </w:rPr>
        <w:t>Izborne komisije osnovne izborne jedinice Foča F BiH (165)</w:t>
      </w: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p>
      <w:pPr>
        <w:jc w:val="center"/>
        <w:rPr>
          <w:rFonts w:hint="default" w:ascii="Times New Roman" w:hAnsi="Times New Roman" w:cs="Times New Roman"/>
          <w:b/>
          <w:bCs/>
          <w:sz w:val="32"/>
          <w:szCs w:val="32"/>
          <w:lang w:val="bs-Latn-BA"/>
        </w:rPr>
      </w:pPr>
    </w:p>
    <w:tbl>
      <w:tblPr>
        <w:tblStyle w:val="4"/>
        <w:tblpPr w:leftFromText="180" w:rightFromText="180" w:vertAnchor="text" w:horzAnchor="margin" w:tblpY="188"/>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87"/>
        <w:gridCol w:w="1647"/>
        <w:gridCol w:w="338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980" w:hRule="atLeast"/>
        </w:trPr>
        <w:tc>
          <w:tcPr>
            <w:tcW w:w="3794" w:type="dxa"/>
          </w:tcPr>
          <w:p>
            <w:pPr>
              <w:widowControl/>
              <w:autoSpaceDE/>
              <w:autoSpaceDN/>
              <w:adjustRightInd/>
              <w:spacing w:after="0" w:line="240" w:lineRule="auto"/>
              <w:jc w:val="center"/>
              <w:rPr>
                <w:rFonts w:ascii="Cambria" w:hAnsi="Cambria" w:eastAsia="Calibri" w:cs="Times New Roman"/>
                <w:i/>
                <w:lang w:val="hr-HR"/>
              </w:rPr>
            </w:pPr>
            <w:r>
              <w:rPr>
                <w:rFonts w:ascii="Cambria" w:hAnsi="Cambria" w:eastAsia="Calibri" w:cs="Times New Roman"/>
                <w:i/>
                <w:lang w:val="hr-HR"/>
              </w:rPr>
              <w:t>Bosna i Hecegovina</w:t>
            </w:r>
            <w:r>
              <w:rPr>
                <w:rFonts w:ascii="Cambria" w:hAnsi="Cambria" w:eastAsia="Calibri" w:cs="Times New Roman"/>
                <w:i/>
                <w:lang w:val="hr-HR"/>
              </w:rPr>
              <w:ptab w:relativeTo="margin" w:alignment="center" w:leader="none"/>
            </w:r>
          </w:p>
          <w:p>
            <w:pPr>
              <w:widowControl/>
              <w:autoSpaceDE/>
              <w:autoSpaceDN/>
              <w:adjustRightInd/>
              <w:spacing w:after="0" w:line="240" w:lineRule="auto"/>
              <w:jc w:val="center"/>
              <w:rPr>
                <w:rFonts w:ascii="Calibri" w:hAnsi="Calibri" w:eastAsia="Calibri" w:cs="Times New Roman"/>
                <w:i/>
                <w:sz w:val="22"/>
                <w:szCs w:val="22"/>
                <w:lang w:val="hr-HR"/>
              </w:rPr>
            </w:pPr>
            <w:r>
              <w:rPr>
                <w:rFonts w:ascii="Cambria" w:hAnsi="Cambria" w:cs="Times New Roman"/>
                <w:i/>
                <w:lang w:val="hr-HR"/>
              </w:rPr>
              <w:t>Federacija Bosne i Hercegovine</w:t>
            </w:r>
          </w:p>
          <w:p>
            <w:pPr>
              <w:widowControl/>
              <w:autoSpaceDE/>
              <w:autoSpaceDN/>
              <w:adjustRightInd/>
              <w:spacing w:after="0" w:line="240" w:lineRule="auto"/>
              <w:jc w:val="center"/>
              <w:rPr>
                <w:rFonts w:ascii="Calibri" w:hAnsi="Calibri" w:eastAsia="Calibri" w:cs="Times New Roman"/>
                <w:i/>
                <w:sz w:val="22"/>
                <w:szCs w:val="22"/>
                <w:lang w:val="hr-HR"/>
              </w:rPr>
            </w:pPr>
            <w:r>
              <w:rPr>
                <w:rFonts w:ascii="Cambria" w:hAnsi="Cambria" w:cs="Times New Roman"/>
                <w:i/>
                <w:lang w:val="hr-HR"/>
              </w:rPr>
              <w:t>Bosansko-podrinjski kanton Goražde</w:t>
            </w:r>
          </w:p>
          <w:p>
            <w:pPr>
              <w:widowControl/>
              <w:autoSpaceDE/>
              <w:autoSpaceDN/>
              <w:adjustRightInd/>
              <w:spacing w:after="0" w:line="240" w:lineRule="auto"/>
              <w:jc w:val="center"/>
              <w:rPr>
                <w:rFonts w:ascii="Cambria" w:hAnsi="Cambria" w:cs="Times New Roman"/>
                <w:b/>
                <w:i/>
                <w:lang w:val="hr-HR"/>
              </w:rPr>
            </w:pPr>
            <w:r>
              <w:rPr>
                <w:rFonts w:ascii="Cambria" w:hAnsi="Cambria" w:cs="Times New Roman"/>
                <w:b/>
                <w:i/>
                <w:lang w:val="hr-HR"/>
              </w:rPr>
              <w:t>OPĆINA  FOČA</w:t>
            </w:r>
          </w:p>
          <w:p>
            <w:pPr>
              <w:widowControl/>
              <w:autoSpaceDE/>
              <w:autoSpaceDN/>
              <w:adjustRightInd/>
              <w:spacing w:after="0" w:line="240" w:lineRule="auto"/>
              <w:jc w:val="center"/>
              <w:rPr>
                <w:rFonts w:ascii="Cambria" w:hAnsi="Cambria" w:cs="Times New Roman"/>
                <w:i/>
                <w:lang w:val="hr-HR"/>
              </w:rPr>
            </w:pPr>
            <w:r>
              <w:rPr>
                <w:rFonts w:ascii="Cambria" w:hAnsi="Cambria" w:cs="Times New Roman"/>
                <w:i/>
                <w:lang w:val="hr-HR"/>
              </w:rPr>
              <w:t>Ustikolina</w:t>
            </w:r>
          </w:p>
          <w:p>
            <w:pPr>
              <w:widowControl/>
              <w:autoSpaceDE/>
              <w:autoSpaceDN/>
              <w:adjustRightInd/>
              <w:spacing w:after="0" w:line="240" w:lineRule="auto"/>
              <w:jc w:val="center"/>
              <w:rPr>
                <w:rFonts w:ascii="Calibri" w:hAnsi="Calibri" w:eastAsia="Calibri" w:cs="Times New Roman"/>
                <w:sz w:val="22"/>
                <w:szCs w:val="22"/>
                <w:lang w:val="hr-HR"/>
              </w:rPr>
            </w:pPr>
          </w:p>
        </w:tc>
        <w:tc>
          <w:tcPr>
            <w:tcW w:w="1843" w:type="dxa"/>
          </w:tcPr>
          <w:p>
            <w:pPr>
              <w:widowControl/>
              <w:autoSpaceDE/>
              <w:autoSpaceDN/>
              <w:adjustRightInd/>
              <w:spacing w:after="0" w:line="240" w:lineRule="auto"/>
              <w:rPr>
                <w:rFonts w:ascii="Calibri" w:hAnsi="Calibri" w:eastAsia="Calibri" w:cs="Times New Roman"/>
                <w:sz w:val="22"/>
                <w:szCs w:val="22"/>
                <w:lang w:val="hr-HR"/>
              </w:rPr>
            </w:pPr>
            <w:r>
              <w:rPr>
                <w:rFonts w:ascii="Cambria" w:hAnsi="Cambria" w:cs="Times New Roman"/>
                <w:lang w:val="bs-Latn-BA" w:eastAsia="bs-Latn-BA"/>
              </w:rPr>
              <w:drawing>
                <wp:anchor distT="0" distB="0" distL="114300" distR="114300" simplePos="0" relativeHeight="251659264" behindDoc="1" locked="0" layoutInCell="1" allowOverlap="1">
                  <wp:simplePos x="0" y="0"/>
                  <wp:positionH relativeFrom="column">
                    <wp:posOffset>139065</wp:posOffset>
                  </wp:positionH>
                  <wp:positionV relativeFrom="paragraph">
                    <wp:posOffset>-10160</wp:posOffset>
                  </wp:positionV>
                  <wp:extent cx="655320" cy="643255"/>
                  <wp:effectExtent l="9525" t="9525" r="20955" b="17780"/>
                  <wp:wrapTight wrapText="bothSides">
                    <wp:wrapPolygon>
                      <wp:start x="-314" y="-320"/>
                      <wp:lineTo x="-314" y="21174"/>
                      <wp:lineTo x="21286" y="21174"/>
                      <wp:lineTo x="21286" y="-320"/>
                      <wp:lineTo x="-314" y="-320"/>
                    </wp:wrapPolygon>
                  </wp:wrapTight>
                  <wp:docPr id="5" name="Slika 5"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AUT00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55320" cy="643255"/>
                          </a:xfrm>
                          <a:prstGeom prst="rect">
                            <a:avLst/>
                          </a:prstGeom>
                          <a:solidFill>
                            <a:srgbClr val="000000"/>
                          </a:solidFill>
                          <a:ln w="9525">
                            <a:solidFill>
                              <a:srgbClr val="FFFFFF"/>
                            </a:solidFill>
                            <a:miter lim="800000"/>
                            <a:headEnd/>
                            <a:tailEnd/>
                          </a:ln>
                        </pic:spPr>
                      </pic:pic>
                    </a:graphicData>
                  </a:graphic>
                </wp:anchor>
              </w:drawing>
            </w:r>
          </w:p>
        </w:tc>
        <w:tc>
          <w:tcPr>
            <w:tcW w:w="3650" w:type="dxa"/>
          </w:tcPr>
          <w:p>
            <w:pPr>
              <w:widowControl/>
              <w:autoSpaceDE/>
              <w:autoSpaceDN/>
              <w:adjustRightInd/>
              <w:spacing w:after="0" w:line="240" w:lineRule="auto"/>
              <w:jc w:val="center"/>
              <w:rPr>
                <w:rFonts w:ascii="Cambria" w:hAnsi="Cambria" w:cs="Times New Roman"/>
                <w:i/>
                <w:lang w:val="hr-HR"/>
              </w:rPr>
            </w:pPr>
            <w:r>
              <w:rPr>
                <w:rFonts w:ascii="Cambria" w:hAnsi="Cambria" w:cs="Times New Roman"/>
                <w:i/>
                <w:lang w:val="hr-HR"/>
              </w:rPr>
              <w:t>Bosnia and Hercegovina</w:t>
            </w:r>
          </w:p>
          <w:p>
            <w:pPr>
              <w:widowControl/>
              <w:autoSpaceDE/>
              <w:autoSpaceDN/>
              <w:adjustRightInd/>
              <w:spacing w:after="0" w:line="240" w:lineRule="auto"/>
              <w:jc w:val="center"/>
              <w:rPr>
                <w:rFonts w:ascii="Cambria" w:hAnsi="Cambria" w:cs="Times New Roman"/>
                <w:i/>
                <w:lang w:val="hr-HR"/>
              </w:rPr>
            </w:pPr>
            <w:r>
              <w:rPr>
                <w:rFonts w:ascii="Cambria" w:hAnsi="Cambria" w:cs="Times New Roman"/>
                <w:i/>
                <w:lang w:val="hr-HR"/>
              </w:rPr>
              <w:t>Federation of Bosnia and Herzegovina</w:t>
            </w:r>
          </w:p>
          <w:p>
            <w:pPr>
              <w:widowControl/>
              <w:autoSpaceDE/>
              <w:autoSpaceDN/>
              <w:adjustRightInd/>
              <w:spacing w:after="0" w:line="240" w:lineRule="auto"/>
              <w:jc w:val="center"/>
              <w:rPr>
                <w:rFonts w:ascii="Cambria" w:hAnsi="Cambria" w:cs="Times New Roman"/>
                <w:i/>
                <w:lang w:val="hr-HR"/>
              </w:rPr>
            </w:pPr>
            <w:r>
              <w:rPr>
                <w:rFonts w:ascii="Cambria" w:hAnsi="Cambria" w:cs="Times New Roman"/>
                <w:i/>
                <w:lang w:val="hr-HR"/>
              </w:rPr>
              <w:t>Bosnian-podrinje canton Goražde</w:t>
            </w:r>
          </w:p>
          <w:p>
            <w:pPr>
              <w:widowControl/>
              <w:autoSpaceDE/>
              <w:autoSpaceDN/>
              <w:adjustRightInd/>
              <w:spacing w:after="0" w:line="240" w:lineRule="auto"/>
              <w:jc w:val="center"/>
              <w:rPr>
                <w:rFonts w:ascii="Cambria" w:hAnsi="Cambria" w:cs="Times New Roman"/>
                <w:b/>
                <w:i/>
                <w:lang w:val="hr-HR"/>
              </w:rPr>
            </w:pPr>
            <w:r>
              <w:rPr>
                <w:rFonts w:ascii="Cambria" w:hAnsi="Cambria" w:cs="Times New Roman"/>
                <w:b/>
                <w:i/>
                <w:lang w:val="hr-HR"/>
              </w:rPr>
              <w:t>MUNCIPALITY FOČA</w:t>
            </w:r>
          </w:p>
          <w:p>
            <w:pPr>
              <w:widowControl/>
              <w:autoSpaceDE/>
              <w:autoSpaceDN/>
              <w:adjustRightInd/>
              <w:spacing w:after="0" w:line="240" w:lineRule="auto"/>
              <w:jc w:val="center"/>
              <w:rPr>
                <w:rFonts w:ascii="Calibri" w:hAnsi="Calibri" w:eastAsia="Calibri" w:cs="Times New Roman"/>
                <w:sz w:val="22"/>
                <w:szCs w:val="22"/>
                <w:lang w:val="hr-HR"/>
              </w:rPr>
            </w:pPr>
            <w:r>
              <w:rPr>
                <w:rFonts w:ascii="Cambria" w:hAnsi="Cambria" w:cs="Times New Roman"/>
                <w:i/>
                <w:lang w:val="hr-HR"/>
              </w:rPr>
              <w:t>Ustikolina</w:t>
            </w:r>
          </w:p>
        </w:tc>
      </w:tr>
    </w:tbl>
    <w:p>
      <w:pPr>
        <w:jc w:val="both"/>
        <w:rPr>
          <w:rFonts w:hint="default" w:ascii="Times New Roman" w:hAnsi="Times New Roman" w:cs="Times New Roman"/>
          <w:b/>
          <w:bCs/>
          <w:sz w:val="32"/>
          <w:szCs w:val="32"/>
          <w:lang w:val="bs-Latn-BA"/>
        </w:rPr>
      </w:pPr>
    </w:p>
    <w:p>
      <w:pPr>
        <w:jc w:val="both"/>
        <w:rPr>
          <w:rFonts w:hint="default" w:ascii="Times New Roman" w:hAnsi="Times New Roman" w:cs="Times New Roman"/>
          <w:b/>
          <w:bCs/>
          <w:sz w:val="32"/>
          <w:szCs w:val="32"/>
          <w:lang w:val="bs-Latn-BA"/>
        </w:rPr>
      </w:pPr>
    </w:p>
    <w:p>
      <w:pPr>
        <w:jc w:val="both"/>
        <w:rPr>
          <w:rFonts w:hint="default" w:ascii="Times New Roman" w:hAnsi="Times New Roman" w:cs="Times New Roman"/>
          <w:b w:val="0"/>
          <w:bCs w:val="0"/>
          <w:sz w:val="24"/>
          <w:szCs w:val="24"/>
          <w:lang w:val="bs-Latn-BA"/>
        </w:rPr>
      </w:pPr>
      <w:r>
        <w:rPr>
          <w:rFonts w:hint="default" w:ascii="Times New Roman" w:hAnsi="Times New Roman" w:cs="Times New Roman"/>
          <w:b w:val="0"/>
          <w:bCs w:val="0"/>
          <w:sz w:val="24"/>
          <w:szCs w:val="24"/>
          <w:lang w:val="bs-Latn-BA"/>
        </w:rPr>
        <w:t>Na osnovu člana 3. Uputstva o načinu rada i izvještavanju izborne komisije osnovne izborne jedinice u Bosni i Hercegovini, broj: 05-1-02-2-622-1/22 od 04.05.2022. godine, izborna komisija Foča F BiH na sjednici od 09.05.2024. godine donijela je</w:t>
      </w:r>
    </w:p>
    <w:p>
      <w:pPr>
        <w:jc w:val="both"/>
        <w:rPr>
          <w:rFonts w:hint="default" w:ascii="Times New Roman" w:hAnsi="Times New Roman" w:cs="Times New Roman"/>
          <w:b w:val="0"/>
          <w:bCs w:val="0"/>
          <w:sz w:val="24"/>
          <w:szCs w:val="24"/>
          <w:lang w:val="bs-Latn-BA"/>
        </w:rPr>
      </w:pPr>
    </w:p>
    <w:p>
      <w:pPr>
        <w:jc w:val="both"/>
        <w:rPr>
          <w:rFonts w:hint="default" w:ascii="Times New Roman" w:hAnsi="Times New Roman" w:cs="Times New Roman"/>
          <w:b w:val="0"/>
          <w:bCs w:val="0"/>
          <w:sz w:val="24"/>
          <w:szCs w:val="24"/>
          <w:lang w:val="bs-Latn-BA"/>
        </w:rPr>
      </w:pPr>
    </w:p>
    <w:p>
      <w:pPr>
        <w:jc w:val="center"/>
        <w:rPr>
          <w:rFonts w:hint="default" w:ascii="Times New Roman" w:hAnsi="Times New Roman" w:cs="Times New Roman"/>
          <w:b/>
          <w:bCs/>
          <w:sz w:val="24"/>
          <w:szCs w:val="24"/>
          <w:lang w:val="bs-Latn-BA"/>
        </w:rPr>
      </w:pPr>
      <w:r>
        <w:rPr>
          <w:rFonts w:hint="default" w:ascii="Times New Roman" w:hAnsi="Times New Roman" w:cs="Times New Roman"/>
          <w:b/>
          <w:bCs/>
          <w:sz w:val="24"/>
          <w:szCs w:val="24"/>
          <w:lang w:val="bs-Latn-BA"/>
        </w:rPr>
        <w:t xml:space="preserve">P O S L O V N I K </w:t>
      </w:r>
    </w:p>
    <w:p>
      <w:pPr>
        <w:jc w:val="center"/>
        <w:rPr>
          <w:rFonts w:hint="default" w:ascii="Times New Roman" w:hAnsi="Times New Roman" w:cs="Times New Roman"/>
          <w:b w:val="0"/>
          <w:bCs w:val="0"/>
          <w:sz w:val="24"/>
          <w:szCs w:val="24"/>
          <w:lang w:val="bs-Latn-BA"/>
        </w:rPr>
      </w:pPr>
      <w:r>
        <w:rPr>
          <w:rFonts w:hint="default" w:ascii="Times New Roman" w:hAnsi="Times New Roman" w:cs="Times New Roman"/>
          <w:b w:val="0"/>
          <w:bCs w:val="0"/>
          <w:sz w:val="24"/>
          <w:szCs w:val="24"/>
          <w:lang w:val="bs-Latn-BA"/>
        </w:rPr>
        <w:t>o radu OIK Foča</w:t>
      </w:r>
    </w:p>
    <w:p>
      <w:pPr>
        <w:jc w:val="center"/>
        <w:rPr>
          <w:rFonts w:hint="default" w:ascii="Times New Roman" w:hAnsi="Times New Roman" w:cs="Times New Roman"/>
          <w:b w:val="0"/>
          <w:bCs w:val="0"/>
          <w:sz w:val="24"/>
          <w:szCs w:val="24"/>
          <w:lang w:val="bs-Latn-BA"/>
        </w:rPr>
      </w:pPr>
    </w:p>
    <w:p>
      <w:pPr>
        <w:jc w:val="left"/>
        <w:rPr>
          <w:rFonts w:hint="default" w:ascii="Times New Roman" w:hAnsi="Times New Roman" w:cs="Times New Roman"/>
          <w:b/>
          <w:bCs/>
          <w:sz w:val="24"/>
          <w:szCs w:val="24"/>
          <w:lang w:val="bs-Latn-BA"/>
        </w:rPr>
      </w:pPr>
      <w:r>
        <w:rPr>
          <w:rFonts w:hint="default" w:ascii="Times New Roman" w:hAnsi="Times New Roman" w:cs="Times New Roman"/>
          <w:b/>
          <w:bCs/>
          <w:sz w:val="24"/>
          <w:szCs w:val="24"/>
          <w:lang w:val="bs-Latn-BA"/>
        </w:rPr>
        <w:t>POGLAVLJE I. UVODNE NAPOMENE</w:t>
      </w:r>
    </w:p>
    <w:p>
      <w:pPr>
        <w:jc w:val="left"/>
        <w:rPr>
          <w:rFonts w:hint="default" w:ascii="Times New Roman" w:hAnsi="Times New Roman" w:cs="Times New Roman"/>
          <w:b/>
          <w:bCs/>
          <w:sz w:val="24"/>
          <w:szCs w:val="24"/>
          <w:lang w:val="bs-Latn-BA"/>
        </w:rPr>
      </w:pPr>
    </w:p>
    <w:p>
      <w:pPr>
        <w:jc w:val="center"/>
        <w:rPr>
          <w:rFonts w:hint="default" w:ascii="Times New Roman" w:hAnsi="Times New Roman" w:cs="Times New Roman"/>
          <w:b/>
          <w:bCs/>
          <w:sz w:val="24"/>
          <w:szCs w:val="24"/>
          <w:lang w:val="bs-Latn-BA"/>
        </w:rPr>
      </w:pPr>
      <w:r>
        <w:rPr>
          <w:rFonts w:hint="default" w:ascii="Times New Roman" w:hAnsi="Times New Roman" w:cs="Times New Roman"/>
          <w:b/>
          <w:bCs/>
          <w:sz w:val="24"/>
          <w:szCs w:val="24"/>
          <w:lang w:val="bs-Latn-BA"/>
        </w:rPr>
        <w:t>Član 1.</w:t>
      </w:r>
    </w:p>
    <w:p>
      <w:pPr>
        <w:jc w:val="center"/>
        <w:rPr>
          <w:rFonts w:hint="default" w:ascii="Times New Roman" w:hAnsi="Times New Roman" w:cs="Times New Roman"/>
          <w:b/>
          <w:bCs/>
          <w:sz w:val="24"/>
          <w:szCs w:val="24"/>
          <w:lang w:val="bs-Latn-BA"/>
        </w:rPr>
      </w:pPr>
      <w:r>
        <w:rPr>
          <w:rFonts w:hint="default" w:ascii="Times New Roman" w:hAnsi="Times New Roman" w:cs="Times New Roman"/>
          <w:b/>
          <w:bCs/>
          <w:sz w:val="24"/>
          <w:szCs w:val="24"/>
          <w:lang w:val="bs-Latn-BA"/>
        </w:rPr>
        <w:t>(Predmet)</w:t>
      </w:r>
    </w:p>
    <w:p>
      <w:pPr>
        <w:jc w:val="center"/>
        <w:rPr>
          <w:rFonts w:hint="default" w:ascii="Times New Roman" w:hAnsi="Times New Roman" w:cs="Times New Roman"/>
          <w:b/>
          <w:bCs/>
          <w:sz w:val="24"/>
          <w:szCs w:val="24"/>
          <w:lang w:val="bs-Latn-BA"/>
        </w:rPr>
      </w:pPr>
    </w:p>
    <w:p>
      <w:pPr>
        <w:jc w:val="both"/>
        <w:rPr>
          <w:rFonts w:hint="default" w:ascii="Times New Roman" w:hAnsi="Times New Roman" w:cs="Times New Roman"/>
          <w:b w:val="0"/>
          <w:bCs w:val="0"/>
          <w:sz w:val="24"/>
          <w:szCs w:val="24"/>
          <w:lang w:val="bs-Latn-BA"/>
        </w:rPr>
      </w:pPr>
      <w:r>
        <w:rPr>
          <w:rFonts w:hint="default" w:ascii="Times New Roman" w:hAnsi="Times New Roman" w:cs="Times New Roman"/>
          <w:b w:val="0"/>
          <w:bCs w:val="0"/>
          <w:sz w:val="24"/>
          <w:szCs w:val="24"/>
          <w:lang w:val="bs-Latn-BA"/>
        </w:rPr>
        <w:t>Poslovnikom o radu OIK Foča (u daljem tekstu: Poslovnik), uređuje se, u skladu sa zakonom i drugim propisima, organizacija, način rada, javnost i druga pitanja od značaja za rad OIK Foča (u daljem tekstu: izborna komisija).</w:t>
      </w:r>
    </w:p>
    <w:p>
      <w:pPr>
        <w:jc w:val="left"/>
        <w:rPr>
          <w:rFonts w:hint="default" w:ascii="Times New Roman" w:hAnsi="Times New Roman" w:cs="Times New Roman"/>
          <w:b w:val="0"/>
          <w:bCs w:val="0"/>
          <w:sz w:val="24"/>
          <w:szCs w:val="24"/>
          <w:lang w:val="bs-Latn-BA"/>
        </w:rPr>
      </w:pPr>
    </w:p>
    <w:p>
      <w:pPr>
        <w:jc w:val="center"/>
        <w:rPr>
          <w:rFonts w:hint="default" w:ascii="Times New Roman" w:hAnsi="Times New Roman" w:cs="Times New Roman"/>
          <w:b/>
          <w:bCs/>
          <w:sz w:val="24"/>
          <w:szCs w:val="24"/>
          <w:lang w:val="bs-Latn-BA"/>
        </w:rPr>
      </w:pPr>
      <w:r>
        <w:rPr>
          <w:rFonts w:hint="default" w:ascii="Times New Roman" w:hAnsi="Times New Roman" w:cs="Times New Roman"/>
          <w:b/>
          <w:bCs/>
          <w:sz w:val="24"/>
          <w:szCs w:val="24"/>
          <w:lang w:val="bs-Latn-BA"/>
        </w:rPr>
        <w:t>Član 2.</w:t>
      </w:r>
    </w:p>
    <w:p>
      <w:pPr>
        <w:jc w:val="center"/>
        <w:rPr>
          <w:rFonts w:hint="default" w:ascii="Times New Roman" w:hAnsi="Times New Roman" w:cs="Times New Roman"/>
          <w:b/>
          <w:bCs/>
          <w:sz w:val="24"/>
          <w:szCs w:val="24"/>
          <w:lang w:val="bs-Latn-BA"/>
        </w:rPr>
      </w:pPr>
      <w:r>
        <w:rPr>
          <w:rFonts w:hint="default" w:ascii="Times New Roman" w:hAnsi="Times New Roman" w:cs="Times New Roman"/>
          <w:b/>
          <w:bCs/>
          <w:sz w:val="24"/>
          <w:szCs w:val="24"/>
          <w:lang w:val="bs-Latn-BA"/>
        </w:rPr>
        <w:t>(Status komisije)</w:t>
      </w:r>
    </w:p>
    <w:p>
      <w:pPr>
        <w:jc w:val="center"/>
        <w:rPr>
          <w:rFonts w:hint="default" w:ascii="Times New Roman" w:hAnsi="Times New Roman" w:cs="Times New Roman"/>
          <w:b/>
          <w:bCs/>
          <w:sz w:val="24"/>
          <w:szCs w:val="24"/>
          <w:lang w:val="bs-Latn-BA"/>
        </w:rPr>
      </w:pPr>
    </w:p>
    <w:p>
      <w:pPr>
        <w:numPr>
          <w:ilvl w:val="0"/>
          <w:numId w:val="1"/>
        </w:numPr>
        <w:jc w:val="both"/>
        <w:rPr>
          <w:rFonts w:hint="default" w:ascii="Times New Roman" w:hAnsi="Times New Roman" w:cs="Times New Roman"/>
          <w:b w:val="0"/>
          <w:bCs w:val="0"/>
          <w:sz w:val="24"/>
          <w:szCs w:val="24"/>
          <w:lang w:val="bs-Latn-BA"/>
        </w:rPr>
      </w:pPr>
      <w:r>
        <w:rPr>
          <w:rFonts w:hint="default" w:ascii="Times New Roman" w:hAnsi="Times New Roman" w:cs="Times New Roman"/>
          <w:b w:val="0"/>
          <w:bCs w:val="0"/>
          <w:sz w:val="24"/>
          <w:szCs w:val="24"/>
          <w:lang w:val="bs-Latn-BA"/>
        </w:rPr>
        <w:t>Izborna komisija je samostalan, nezavisan i nepristrasan organ u svom radu.</w:t>
      </w:r>
    </w:p>
    <w:p>
      <w:pPr>
        <w:numPr>
          <w:ilvl w:val="0"/>
          <w:numId w:val="1"/>
        </w:numPr>
        <w:jc w:val="both"/>
        <w:rPr>
          <w:rFonts w:hint="default" w:ascii="Times New Roman" w:hAnsi="Times New Roman" w:cs="Times New Roman"/>
          <w:b w:val="0"/>
          <w:bCs w:val="0"/>
          <w:sz w:val="24"/>
          <w:szCs w:val="24"/>
          <w:lang w:val="bs-Latn-BA"/>
        </w:rPr>
      </w:pPr>
      <w:r>
        <w:rPr>
          <w:rFonts w:hint="default" w:ascii="Times New Roman" w:hAnsi="Times New Roman" w:eastAsia="SimSun" w:cs="Times New Roman"/>
          <w:sz w:val="24"/>
          <w:szCs w:val="24"/>
        </w:rPr>
        <w:t xml:space="preserve"> Izborna komisija ostvaruje svoja prava i du</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nosti u skladu sa Ustavom Bosne i Hercegovine, zakonom, ovim Poslovnikom i drugim aktima.</w:t>
      </w:r>
    </w:p>
    <w:p>
      <w:pPr>
        <w:numPr>
          <w:ilvl w:val="0"/>
          <w:numId w:val="0"/>
        </w:numPr>
        <w:jc w:val="left"/>
        <w:rPr>
          <w:rFonts w:hint="default" w:ascii="Times New Roman" w:hAnsi="Times New Roman" w:eastAsia="SimSun" w:cs="Times New Roman"/>
          <w:sz w:val="24"/>
          <w:szCs w:val="24"/>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3.</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(Sjedište, pečat i znak komisije)</w:t>
      </w:r>
    </w:p>
    <w:p>
      <w:pPr>
        <w:numPr>
          <w:ilvl w:val="0"/>
          <w:numId w:val="0"/>
        </w:numPr>
        <w:jc w:val="both"/>
        <w:rPr>
          <w:rFonts w:hint="default" w:ascii="Times New Roman" w:hAnsi="Times New Roman" w:eastAsia="SimSun" w:cs="Times New Roman"/>
          <w:b/>
          <w:bCs/>
          <w:sz w:val="24"/>
          <w:szCs w:val="24"/>
          <w:lang w:val="bs-Latn-BA"/>
        </w:rPr>
      </w:pPr>
    </w:p>
    <w:p>
      <w:pPr>
        <w:numPr>
          <w:ilvl w:val="0"/>
          <w:numId w:val="2"/>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Sjedište izborne komisije je u Foči (F BiH)</w:t>
      </w:r>
    </w:p>
    <w:p>
      <w:pPr>
        <w:numPr>
          <w:ilvl w:val="0"/>
          <w:numId w:val="2"/>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Izborna komisija ima pečat i druga obilježja, u skladu sa propisima BiH.</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4.</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(Jezik i pismo)</w:t>
      </w:r>
    </w:p>
    <w:p>
      <w:pPr>
        <w:numPr>
          <w:ilvl w:val="0"/>
          <w:numId w:val="0"/>
        </w:numPr>
        <w:jc w:val="center"/>
        <w:rPr>
          <w:rFonts w:hint="default" w:ascii="Times New Roman" w:hAnsi="Times New Roman" w:eastAsia="SimSun" w:cs="Times New Roman"/>
          <w:b/>
          <w:bCs/>
          <w:sz w:val="24"/>
          <w:szCs w:val="24"/>
          <w:lang w:val="bs-Latn-BA"/>
        </w:rPr>
      </w:pPr>
    </w:p>
    <w:p>
      <w:pPr>
        <w:numPr>
          <w:ilvl w:val="0"/>
          <w:numId w:val="0"/>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U radu izborne komisije osigurava se ravnopravna upotreba jezika i pisama koja su u skladu sa odredbama Ustava BiH, u službenoj upotrebi u BiH.</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left"/>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POGLAVLJE II. ČLAN IZBORNE KOMISIJE</w:t>
      </w: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5.</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 Prava i dužnosti člana izborne komisije)</w:t>
      </w:r>
    </w:p>
    <w:p>
      <w:pPr>
        <w:numPr>
          <w:ilvl w:val="0"/>
          <w:numId w:val="0"/>
        </w:numPr>
        <w:jc w:val="both"/>
        <w:rPr>
          <w:rFonts w:hint="default" w:ascii="Times New Roman" w:hAnsi="Times New Roman" w:eastAsia="SimSun" w:cs="Times New Roman"/>
          <w:b/>
          <w:bCs/>
          <w:sz w:val="24"/>
          <w:szCs w:val="24"/>
          <w:lang w:val="bs-Latn-BA"/>
        </w:rPr>
      </w:pPr>
    </w:p>
    <w:p>
      <w:pPr>
        <w:numPr>
          <w:ilvl w:val="0"/>
          <w:numId w:val="3"/>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Član izborne komisije ima pravo i dužnost:</w:t>
      </w:r>
    </w:p>
    <w:p>
      <w:pPr>
        <w:numPr>
          <w:ilvl w:val="0"/>
          <w:numId w:val="0"/>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 xml:space="preserve">      </w:t>
      </w:r>
    </w:p>
    <w:p>
      <w:pPr>
        <w:numPr>
          <w:ilvl w:val="0"/>
          <w:numId w:val="4"/>
        </w:numPr>
        <w:ind w:left="30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da u</w:t>
      </w:r>
      <w:r>
        <w:rPr>
          <w:rFonts w:hint="default" w:ascii="Times New Roman" w:hAnsi="Times New Roman" w:eastAsia="SimSun" w:cs="Times New Roman"/>
          <w:sz w:val="24"/>
          <w:szCs w:val="24"/>
          <w:lang w:val="bs-Latn-BA"/>
        </w:rPr>
        <w:t>čestvuje</w:t>
      </w:r>
      <w:r>
        <w:rPr>
          <w:rFonts w:hint="default" w:ascii="Times New Roman" w:hAnsi="Times New Roman" w:eastAsia="SimSun" w:cs="Times New Roman"/>
          <w:sz w:val="24"/>
          <w:szCs w:val="24"/>
        </w:rPr>
        <w:t xml:space="preserve"> u radu i odlu</w:t>
      </w:r>
      <w:r>
        <w:rPr>
          <w:rFonts w:hint="default" w:ascii="Times New Roman" w:hAnsi="Times New Roman" w:eastAsia="SimSun" w:cs="Times New Roman"/>
          <w:sz w:val="24"/>
          <w:szCs w:val="24"/>
          <w:lang w:val="bs-Latn-BA"/>
        </w:rPr>
        <w:t>čiv</w:t>
      </w:r>
      <w:r>
        <w:rPr>
          <w:rFonts w:hint="default" w:ascii="Times New Roman" w:hAnsi="Times New Roman" w:eastAsia="SimSun" w:cs="Times New Roman"/>
          <w:sz w:val="24"/>
          <w:szCs w:val="24"/>
        </w:rPr>
        <w:t>anju i doprinosi pronala</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enju rje</w:t>
      </w:r>
      <w:r>
        <w:rPr>
          <w:rFonts w:hint="default" w:ascii="Times New Roman" w:hAnsi="Times New Roman" w:eastAsia="SimSun" w:cs="Times New Roman"/>
          <w:sz w:val="24"/>
          <w:szCs w:val="24"/>
          <w:lang w:val="bs-Latn-BA"/>
        </w:rPr>
        <w:t>š</w:t>
      </w:r>
      <w:r>
        <w:rPr>
          <w:rFonts w:hint="default" w:ascii="Times New Roman" w:hAnsi="Times New Roman" w:eastAsia="SimSun" w:cs="Times New Roman"/>
          <w:sz w:val="24"/>
          <w:szCs w:val="24"/>
        </w:rPr>
        <w:t>enja i dono</w:t>
      </w:r>
      <w:r>
        <w:rPr>
          <w:rFonts w:hint="default" w:ascii="Times New Roman" w:hAnsi="Times New Roman" w:eastAsia="SimSun" w:cs="Times New Roman"/>
          <w:sz w:val="24"/>
          <w:szCs w:val="24"/>
          <w:lang w:val="bs-Latn-BA"/>
        </w:rPr>
        <w:t>še</w:t>
      </w:r>
      <w:r>
        <w:rPr>
          <w:rFonts w:hint="default" w:ascii="Times New Roman" w:hAnsi="Times New Roman" w:eastAsia="SimSun" w:cs="Times New Roman"/>
          <w:sz w:val="24"/>
          <w:szCs w:val="24"/>
        </w:rPr>
        <w:t>nju odluka kojima se osigurava izvr</w:t>
      </w:r>
      <w:r>
        <w:rPr>
          <w:rFonts w:hint="default" w:ascii="Times New Roman" w:hAnsi="Times New Roman" w:eastAsia="SimSun" w:cs="Times New Roman"/>
          <w:sz w:val="24"/>
          <w:szCs w:val="24"/>
          <w:lang w:val="bs-Latn-BA"/>
        </w:rPr>
        <w:t>š</w:t>
      </w:r>
      <w:r>
        <w:rPr>
          <w:rFonts w:hint="default" w:ascii="Times New Roman" w:hAnsi="Times New Roman" w:eastAsia="SimSun" w:cs="Times New Roman"/>
          <w:sz w:val="24"/>
          <w:szCs w:val="24"/>
        </w:rPr>
        <w:t>avanje zakonskih nadle</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 xml:space="preserve">nosti izborne komisije: </w:t>
      </w:r>
    </w:p>
    <w:p>
      <w:pPr>
        <w:numPr>
          <w:ilvl w:val="0"/>
          <w:numId w:val="4"/>
        </w:numPr>
        <w:ind w:left="300"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sz w:val="24"/>
          <w:szCs w:val="24"/>
        </w:rPr>
        <w:t xml:space="preserve"> da provodi odluke i zaklju</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ke Centralne izbome komisije Bosne i Hercegovine i drugih nadle</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nih organa;</w:t>
      </w:r>
    </w:p>
    <w:p>
      <w:pPr>
        <w:numPr>
          <w:ilvl w:val="0"/>
          <w:numId w:val="4"/>
        </w:numPr>
        <w:ind w:left="300"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sz w:val="24"/>
          <w:szCs w:val="24"/>
        </w:rPr>
        <w:t xml:space="preserve"> da </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uva dr</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avnu, slu</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benu ili poslovnu tajnu i povjerljive podatke, u skladu s zakonom;</w:t>
      </w:r>
    </w:p>
    <w:p>
      <w:pPr>
        <w:numPr>
          <w:ilvl w:val="0"/>
          <w:numId w:val="4"/>
        </w:numPr>
        <w:ind w:left="300"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sz w:val="24"/>
          <w:szCs w:val="24"/>
        </w:rPr>
        <w:t xml:space="preserve"> da bude pravovremeno i redovno obavje</w:t>
      </w:r>
      <w:r>
        <w:rPr>
          <w:rFonts w:hint="default" w:ascii="Times New Roman" w:hAnsi="Times New Roman" w:eastAsia="SimSun" w:cs="Times New Roman"/>
          <w:sz w:val="24"/>
          <w:szCs w:val="24"/>
          <w:lang w:val="bs-Latn-BA"/>
        </w:rPr>
        <w:t>št</w:t>
      </w:r>
      <w:r>
        <w:rPr>
          <w:rFonts w:hint="default" w:ascii="Times New Roman" w:hAnsi="Times New Roman" w:eastAsia="SimSun" w:cs="Times New Roman"/>
          <w:sz w:val="24"/>
          <w:szCs w:val="24"/>
        </w:rPr>
        <w:t>avan o svim pitanjima o kojim raspravlja i odlu</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uje izborna komisija, odnosno o svim pitanjima zna</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ajnim za ostvarivanje funkcija izborne komisij</w:t>
      </w:r>
      <w:r>
        <w:rPr>
          <w:rFonts w:hint="default" w:ascii="Times New Roman" w:hAnsi="Times New Roman" w:eastAsia="SimSun" w:cs="Times New Roman"/>
          <w:sz w:val="24"/>
          <w:szCs w:val="24"/>
          <w:lang w:val="bs-Latn-BA"/>
        </w:rPr>
        <w:t>e</w:t>
      </w:r>
    </w:p>
    <w:p>
      <w:pPr>
        <w:numPr>
          <w:ilvl w:val="0"/>
          <w:numId w:val="4"/>
        </w:numPr>
        <w:ind w:left="300"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sz w:val="24"/>
          <w:szCs w:val="24"/>
        </w:rPr>
        <w:t>da mu se omogu</w:t>
      </w:r>
      <w:r>
        <w:rPr>
          <w:rFonts w:hint="default" w:ascii="Times New Roman" w:hAnsi="Times New Roman" w:eastAsia="SimSun" w:cs="Times New Roman"/>
          <w:sz w:val="24"/>
          <w:szCs w:val="24"/>
          <w:lang w:val="bs-Latn-BA"/>
        </w:rPr>
        <w:t>ći</w:t>
      </w:r>
      <w:r>
        <w:rPr>
          <w:rFonts w:hint="default" w:ascii="Times New Roman" w:hAnsi="Times New Roman" w:eastAsia="SimSun" w:cs="Times New Roman"/>
          <w:sz w:val="24"/>
          <w:szCs w:val="24"/>
        </w:rPr>
        <w:t xml:space="preserve"> uvid u s</w:t>
      </w:r>
      <w:r>
        <w:rPr>
          <w:rFonts w:hint="default" w:ascii="Times New Roman" w:hAnsi="Times New Roman" w:eastAsia="SimSun" w:cs="Times New Roman"/>
          <w:sz w:val="24"/>
          <w:szCs w:val="24"/>
          <w:lang w:val="bs-Latn-BA"/>
        </w:rPr>
        <w:t>v</w:t>
      </w:r>
      <w:r>
        <w:rPr>
          <w:rFonts w:hint="default" w:ascii="Times New Roman" w:hAnsi="Times New Roman" w:eastAsia="SimSun" w:cs="Times New Roman"/>
          <w:sz w:val="24"/>
          <w:szCs w:val="24"/>
        </w:rPr>
        <w:t>u dolaznu i odlaznu po</w:t>
      </w:r>
      <w:r>
        <w:rPr>
          <w:rFonts w:hint="default" w:ascii="Times New Roman" w:hAnsi="Times New Roman" w:eastAsia="SimSun" w:cs="Times New Roman"/>
          <w:sz w:val="24"/>
          <w:szCs w:val="24"/>
          <w:lang w:val="bs-Latn-BA"/>
        </w:rPr>
        <w:t>š</w:t>
      </w:r>
      <w:r>
        <w:rPr>
          <w:rFonts w:hint="default" w:ascii="Times New Roman" w:hAnsi="Times New Roman" w:eastAsia="SimSun" w:cs="Times New Roman"/>
          <w:sz w:val="24"/>
          <w:szCs w:val="24"/>
        </w:rPr>
        <w:t>tu</w:t>
      </w:r>
      <w:r>
        <w:rPr>
          <w:rFonts w:hint="default" w:ascii="Times New Roman" w:hAnsi="Times New Roman" w:eastAsia="SimSun" w:cs="Times New Roman"/>
          <w:sz w:val="24"/>
          <w:szCs w:val="24"/>
          <w:lang w:val="bs-Latn-BA"/>
        </w:rPr>
        <w:t xml:space="preserve"> i </w:t>
      </w:r>
    </w:p>
    <w:p>
      <w:pPr>
        <w:numPr>
          <w:ilvl w:val="0"/>
          <w:numId w:val="4"/>
        </w:numPr>
        <w:ind w:left="300"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sz w:val="24"/>
          <w:szCs w:val="24"/>
        </w:rPr>
        <w:t xml:space="preserve"> da vr</w:t>
      </w:r>
      <w:r>
        <w:rPr>
          <w:rFonts w:hint="default" w:ascii="Times New Roman" w:hAnsi="Times New Roman" w:eastAsia="SimSun" w:cs="Times New Roman"/>
          <w:sz w:val="24"/>
          <w:szCs w:val="24"/>
          <w:lang w:val="bs-Latn-BA"/>
        </w:rPr>
        <w:t>š</w:t>
      </w:r>
      <w:r>
        <w:rPr>
          <w:rFonts w:hint="default" w:ascii="Times New Roman" w:hAnsi="Times New Roman" w:eastAsia="SimSun" w:cs="Times New Roman"/>
          <w:sz w:val="24"/>
          <w:szCs w:val="24"/>
        </w:rPr>
        <w:t>i i druge poslove i zadatke u skladu sa Ustavom Bosne i Hercegovine, zakonom i drugim aktima.</w:t>
      </w:r>
    </w:p>
    <w:p>
      <w:pPr>
        <w:numPr>
          <w:ilvl w:val="0"/>
          <w:numId w:val="0"/>
        </w:numPr>
        <w:jc w:val="both"/>
        <w:rPr>
          <w:rFonts w:hint="default" w:ascii="Times New Roman" w:hAnsi="Times New Roman" w:eastAsia="SimSun" w:cs="Times New Roman"/>
          <w:sz w:val="24"/>
          <w:szCs w:val="24"/>
        </w:rPr>
      </w:pPr>
    </w:p>
    <w:p>
      <w:pPr>
        <w:numPr>
          <w:ilvl w:val="0"/>
          <w:numId w:val="3"/>
        </w:numPr>
        <w:ind w:left="0" w:leftChars="0" w:firstLine="0" w:firstLineChars="0"/>
        <w:jc w:val="both"/>
        <w:rPr>
          <w:rFonts w:hint="default" w:ascii="Times New Roman" w:hAnsi="Times New Roman" w:eastAsia="SimSun" w:cs="Times New Roman"/>
          <w:sz w:val="24"/>
          <w:szCs w:val="24"/>
          <w:lang w:val="bs-Latn-BA"/>
        </w:rPr>
      </w:pPr>
      <w:r>
        <w:rPr>
          <w:rFonts w:hint="default" w:ascii="Times New Roman" w:hAnsi="Times New Roman" w:eastAsia="SimSun" w:cs="Times New Roman"/>
          <w:sz w:val="24"/>
          <w:szCs w:val="24"/>
          <w:lang w:val="bs-Latn-BA"/>
        </w:rPr>
        <w:t>Pava iz stava (1) ovog člana, član izborne komisije ostvaruje i u slučaju odsutnosti, a obaveze po mogućnosti.</w:t>
      </w:r>
    </w:p>
    <w:p>
      <w:pPr>
        <w:numPr>
          <w:ilvl w:val="0"/>
          <w:numId w:val="0"/>
        </w:numPr>
        <w:ind w:leftChars="0"/>
        <w:jc w:val="left"/>
        <w:rPr>
          <w:rFonts w:hint="default" w:ascii="Times New Roman" w:hAnsi="Times New Roman" w:eastAsia="SimSun" w:cs="Times New Roman"/>
          <w:sz w:val="24"/>
          <w:szCs w:val="24"/>
          <w:lang w:val="bs-Latn-BA"/>
        </w:rPr>
      </w:pPr>
    </w:p>
    <w:p>
      <w:pPr>
        <w:numPr>
          <w:ilvl w:val="0"/>
          <w:numId w:val="0"/>
        </w:numPr>
        <w:ind w:leftChars="0"/>
        <w:jc w:val="left"/>
        <w:rPr>
          <w:rFonts w:hint="default" w:ascii="Times New Roman" w:hAnsi="Times New Roman" w:eastAsia="SimSun" w:cs="Times New Roman"/>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6.</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(Nepristrasnost člana izborne komisije)</w:t>
      </w:r>
    </w:p>
    <w:p>
      <w:pPr>
        <w:numPr>
          <w:ilvl w:val="0"/>
          <w:numId w:val="0"/>
        </w:numPr>
        <w:ind w:leftChars="0"/>
        <w:jc w:val="both"/>
        <w:rPr>
          <w:rFonts w:hint="default" w:ascii="Times New Roman" w:hAnsi="Times New Roman" w:eastAsia="SimSun" w:cs="Times New Roman"/>
          <w:b/>
          <w:bCs/>
          <w:sz w:val="24"/>
          <w:szCs w:val="24"/>
          <w:lang w:val="bs-Latn-BA"/>
        </w:rPr>
      </w:pPr>
    </w:p>
    <w:p>
      <w:pPr>
        <w:numPr>
          <w:ilvl w:val="0"/>
          <w:numId w:val="0"/>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Član izborne komisije u ličnom svojstvu dužan je pridržavati se principa nezavisnosti i nepristrasnosti u svom radu. Nijedan član izborne komisije ne može učestvovati u donošenju odluke u slučajevima kada član njegove obitelji ili bliski srodnik ima osobni ili finansijski interes ili na drugi način dolazi do sukoba interesa, i kada može doći u sumnju njegova sposobnost kao člana da djeluje na nepristrasan način.</w:t>
      </w: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POGLAVLJE III. RAD IZBORNE KOMISIJE</w:t>
      </w:r>
    </w:p>
    <w:p>
      <w:pPr>
        <w:numPr>
          <w:ilvl w:val="0"/>
          <w:numId w:val="0"/>
        </w:numPr>
        <w:ind w:leftChars="0"/>
        <w:jc w:val="left"/>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7.</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(Predsjednik izborne komisije)</w:t>
      </w: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Predsjednik izborne komisije organizira, rukovodi i nadzire rad izborne komisije, zakazuje i predsjedava sjednicama izborne komisije, predstavlja izbornu komisiju, potpisuje odluke i druge akte izborne komisije, stara se o ostvarivanju saradnje sa drugim organima i vrši i druge dužnosti predviđene zakonom, ovim Poslovnikom i aktima Centralne komisije BiH.</w:t>
      </w: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8.</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(Izbor predsjednika i članova izborne komisije)</w:t>
      </w: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5"/>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Predsjednik i član izborne komisije biraju se u skladu sa Izbornim zakonom BiH.</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5"/>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Ukoliko predsjednik izborne komisije bude spriječen da obavlja svoju dužnost, zamjenjuje ga član izborne komisije koji ima najduži staž u izbornoj komisiji. Ako dva ili više članova imaju istu dužinu staža u izbornoj komisiji, predsjednika zamjenjuje član koji je najstariji po godinama života.</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5"/>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Ako je član izborne komisije duže odsutan iz neopravdanih razloga, tako da onemogućava rad izborne komisije, ili krši odredbe zakona koje provodi Centralna izborna komisija BiH ili druge propise tako da ne može obavljati funkciju iz razloga utvrđenih zakonom, izborna komisija će o tome obavjestiti nadležni organ.</w:t>
      </w: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9.</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(Ostavka članova izborne komisije)</w:t>
      </w:r>
    </w:p>
    <w:p>
      <w:pPr>
        <w:numPr>
          <w:ilvl w:val="0"/>
          <w:numId w:val="0"/>
        </w:numPr>
        <w:ind w:leftChars="0"/>
        <w:jc w:val="both"/>
        <w:rPr>
          <w:rFonts w:hint="default" w:ascii="Times New Roman" w:hAnsi="Times New Roman" w:eastAsia="SimSun" w:cs="Times New Roman"/>
          <w:b/>
          <w:bCs/>
          <w:sz w:val="24"/>
          <w:szCs w:val="24"/>
          <w:lang w:val="bs-Latn-BA"/>
        </w:rPr>
      </w:pPr>
    </w:p>
    <w:p>
      <w:pPr>
        <w:numPr>
          <w:ilvl w:val="0"/>
          <w:numId w:val="6"/>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Član izborne komisije može podnijeti ostavku na dužnost u izbornoj komisiji. Ostavka se podnosi u pisanoj formi nadležnom organu.</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6"/>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Član izborne komisije koji je podnio ostavku ostaje na dužnosti do imenovanja novog člana izborne komisije.</w:t>
      </w: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bCs/>
          <w:sz w:val="24"/>
          <w:szCs w:val="24"/>
          <w:lang w:val="bs-Latn-BA"/>
        </w:rPr>
      </w:pPr>
    </w:p>
    <w:p>
      <w:pPr>
        <w:numPr>
          <w:ilvl w:val="0"/>
          <w:numId w:val="0"/>
        </w:numPr>
        <w:ind w:leftChars="0"/>
        <w:jc w:val="left"/>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POGLAVLJE IV. SJEDNICE IZBORNE KOMISIJE</w:t>
      </w:r>
    </w:p>
    <w:p>
      <w:pPr>
        <w:numPr>
          <w:ilvl w:val="0"/>
          <w:numId w:val="0"/>
        </w:numPr>
        <w:ind w:leftChars="0"/>
        <w:jc w:val="left"/>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10.</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(Sjednice izborne komisije)</w:t>
      </w:r>
    </w:p>
    <w:p>
      <w:pPr>
        <w:numPr>
          <w:ilvl w:val="0"/>
          <w:numId w:val="0"/>
        </w:numPr>
        <w:ind w:leftChars="0"/>
        <w:jc w:val="both"/>
        <w:rPr>
          <w:rFonts w:hint="default" w:ascii="Times New Roman" w:hAnsi="Times New Roman" w:eastAsia="SimSun" w:cs="Times New Roman"/>
          <w:b/>
          <w:bCs/>
          <w:sz w:val="24"/>
          <w:szCs w:val="24"/>
          <w:lang w:val="bs-Latn-BA"/>
        </w:rPr>
      </w:pPr>
    </w:p>
    <w:p>
      <w:pPr>
        <w:numPr>
          <w:ilvl w:val="0"/>
          <w:numId w:val="7"/>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Izborna komisija sjednice održava prema potrebi u sjedištu izborne komisije, a izuzetno i van sjedišta izborne komisije.</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7"/>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Sjednice izborne komisije se u toku kalendarske godine označavaju rednim brojem.</w:t>
      </w: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11.</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(poziv za sjednicu)</w:t>
      </w:r>
    </w:p>
    <w:p>
      <w:pPr>
        <w:numPr>
          <w:ilvl w:val="0"/>
          <w:numId w:val="0"/>
        </w:numPr>
        <w:ind w:leftChars="0"/>
        <w:jc w:val="both"/>
        <w:rPr>
          <w:rFonts w:hint="default" w:ascii="Times New Roman" w:hAnsi="Times New Roman" w:eastAsia="SimSun" w:cs="Times New Roman"/>
          <w:b/>
          <w:bCs/>
          <w:sz w:val="24"/>
          <w:szCs w:val="24"/>
          <w:lang w:val="bs-Latn-BA"/>
        </w:rPr>
      </w:pPr>
    </w:p>
    <w:p>
      <w:pPr>
        <w:numPr>
          <w:ilvl w:val="0"/>
          <w:numId w:val="8"/>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Poziv za sjednicu izborne komisije sadrži: datum, vrijeme i mjesto održavanja sjednice, prijedlog dnevnog reda, obavještenje o tome koji su materijali dostavljeni ranije, koji se materijal dostavlja uz poziv, a koji će biti dostavljen naknadno, kao i druga obavještenja i napomene od značaja za održavanje sjednice.</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8"/>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Poziv za sjednicu izborne komisije, sa odgovarajućim materijalom, dostavlja se članu izborne komisije blagovremeno, a izuzetno zbog kratkih rokova i na samoj sjednici.</w:t>
      </w:r>
    </w:p>
    <w:p>
      <w:pPr>
        <w:numPr>
          <w:ilvl w:val="0"/>
          <w:numId w:val="0"/>
        </w:numPr>
        <w:ind w:leftChars="0"/>
        <w:jc w:val="both"/>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13.</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(Korespodentna sjednica)</w:t>
      </w: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9"/>
        </w:numPr>
        <w:ind w:left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U slu</w:t>
      </w:r>
      <w:r>
        <w:rPr>
          <w:rFonts w:hint="default" w:ascii="Times New Roman" w:hAnsi="Times New Roman" w:eastAsia="SimSun" w:cs="Times New Roman"/>
          <w:b w:val="0"/>
          <w:bCs w:val="0"/>
          <w:sz w:val="24"/>
          <w:szCs w:val="24"/>
          <w:lang w:val="bs-Latn-BA"/>
        </w:rPr>
        <w:t>č</w:t>
      </w:r>
      <w:r>
        <w:rPr>
          <w:rFonts w:hint="default" w:ascii="Times New Roman" w:hAnsi="Times New Roman" w:eastAsia="SimSun" w:cs="Times New Roman"/>
          <w:b w:val="0"/>
          <w:bCs w:val="0"/>
          <w:sz w:val="24"/>
          <w:szCs w:val="24"/>
        </w:rPr>
        <w:t>aju nemogu</w:t>
      </w:r>
      <w:r>
        <w:rPr>
          <w:rFonts w:hint="default" w:ascii="Times New Roman" w:hAnsi="Times New Roman" w:eastAsia="SimSun" w:cs="Times New Roman"/>
          <w:b w:val="0"/>
          <w:bCs w:val="0"/>
          <w:sz w:val="24"/>
          <w:szCs w:val="24"/>
          <w:lang w:val="bs-Latn-BA"/>
        </w:rPr>
        <w:t>ć</w:t>
      </w:r>
      <w:r>
        <w:rPr>
          <w:rFonts w:hint="default" w:ascii="Times New Roman" w:hAnsi="Times New Roman" w:eastAsia="SimSun" w:cs="Times New Roman"/>
          <w:b w:val="0"/>
          <w:bCs w:val="0"/>
          <w:sz w:val="24"/>
          <w:szCs w:val="24"/>
        </w:rPr>
        <w:t>nosti sazivanja i odr</w:t>
      </w:r>
      <w:r>
        <w:rPr>
          <w:rFonts w:hint="default" w:ascii="Times New Roman" w:hAnsi="Times New Roman" w:eastAsia="SimSun" w:cs="Times New Roman"/>
          <w:b w:val="0"/>
          <w:bCs w:val="0"/>
          <w:sz w:val="24"/>
          <w:szCs w:val="24"/>
          <w:lang w:val="bs-Latn-BA"/>
        </w:rPr>
        <w:t>ž</w:t>
      </w:r>
      <w:r>
        <w:rPr>
          <w:rFonts w:hint="default" w:ascii="Times New Roman" w:hAnsi="Times New Roman" w:eastAsia="SimSun" w:cs="Times New Roman"/>
          <w:b w:val="0"/>
          <w:bCs w:val="0"/>
          <w:sz w:val="24"/>
          <w:szCs w:val="24"/>
        </w:rPr>
        <w:t>avanja</w:t>
      </w:r>
      <w:r>
        <w:rPr>
          <w:rFonts w:hint="default" w:ascii="Times New Roman" w:hAnsi="Times New Roman" w:eastAsia="SimSun" w:cs="Times New Roman"/>
          <w:b w:val="0"/>
          <w:bCs w:val="0"/>
          <w:sz w:val="24"/>
          <w:szCs w:val="24"/>
          <w:lang w:val="bs-Latn-BA"/>
        </w:rPr>
        <w:t xml:space="preserve"> </w:t>
      </w:r>
      <w:r>
        <w:rPr>
          <w:rFonts w:hint="default" w:ascii="Times New Roman" w:hAnsi="Times New Roman" w:eastAsia="SimSun" w:cs="Times New Roman"/>
          <w:b w:val="0"/>
          <w:bCs w:val="0"/>
          <w:sz w:val="24"/>
          <w:szCs w:val="24"/>
        </w:rPr>
        <w:t>redovne sjednice zbog nedostatka kvoruma potrebnog za</w:t>
      </w:r>
      <w:r>
        <w:rPr>
          <w:rFonts w:hint="default" w:ascii="Times New Roman" w:hAnsi="Times New Roman" w:eastAsia="SimSun" w:cs="Times New Roman"/>
          <w:b w:val="0"/>
          <w:bCs w:val="0"/>
          <w:sz w:val="24"/>
          <w:szCs w:val="24"/>
          <w:lang w:val="bs-Latn-BA"/>
        </w:rPr>
        <w:t xml:space="preserve"> </w:t>
      </w:r>
      <w:r>
        <w:rPr>
          <w:rFonts w:hint="default" w:ascii="Times New Roman" w:hAnsi="Times New Roman" w:eastAsia="SimSun" w:cs="Times New Roman"/>
          <w:b w:val="0"/>
          <w:bCs w:val="0"/>
          <w:sz w:val="24"/>
          <w:szCs w:val="24"/>
        </w:rPr>
        <w:t>r</w:t>
      </w:r>
      <w:r>
        <w:rPr>
          <w:rFonts w:hint="default" w:ascii="Times New Roman" w:hAnsi="Times New Roman" w:eastAsia="SimSun" w:cs="Times New Roman"/>
          <w:b w:val="0"/>
          <w:bCs w:val="0"/>
          <w:sz w:val="24"/>
          <w:szCs w:val="24"/>
          <w:lang w:val="bs-Latn-BA"/>
        </w:rPr>
        <w:t>a</w:t>
      </w:r>
      <w:r>
        <w:rPr>
          <w:rFonts w:hint="default" w:ascii="Times New Roman" w:hAnsi="Times New Roman" w:eastAsia="SimSun" w:cs="Times New Roman"/>
          <w:b w:val="0"/>
          <w:bCs w:val="0"/>
          <w:sz w:val="24"/>
          <w:szCs w:val="24"/>
        </w:rPr>
        <w:t>d izborne komisije, predsjednik mo</w:t>
      </w:r>
      <w:r>
        <w:rPr>
          <w:rFonts w:hint="default" w:ascii="Times New Roman" w:hAnsi="Times New Roman" w:eastAsia="SimSun" w:cs="Times New Roman"/>
          <w:b w:val="0"/>
          <w:bCs w:val="0"/>
          <w:sz w:val="24"/>
          <w:szCs w:val="24"/>
          <w:lang w:val="bs-Latn-BA"/>
        </w:rPr>
        <w:t>ž</w:t>
      </w:r>
      <w:r>
        <w:rPr>
          <w:rFonts w:hint="default" w:ascii="Times New Roman" w:hAnsi="Times New Roman" w:eastAsia="SimSun" w:cs="Times New Roman"/>
          <w:b w:val="0"/>
          <w:bCs w:val="0"/>
          <w:sz w:val="24"/>
          <w:szCs w:val="24"/>
        </w:rPr>
        <w:t>e sazvati i odr</w:t>
      </w:r>
      <w:r>
        <w:rPr>
          <w:rFonts w:hint="default" w:ascii="Times New Roman" w:hAnsi="Times New Roman" w:eastAsia="SimSun" w:cs="Times New Roman"/>
          <w:b w:val="0"/>
          <w:bCs w:val="0"/>
          <w:sz w:val="24"/>
          <w:szCs w:val="24"/>
          <w:lang w:val="bs-Latn-BA"/>
        </w:rPr>
        <w:t>ž</w:t>
      </w:r>
      <w:r>
        <w:rPr>
          <w:rFonts w:hint="default" w:ascii="Times New Roman" w:hAnsi="Times New Roman" w:eastAsia="SimSun" w:cs="Times New Roman"/>
          <w:b w:val="0"/>
          <w:bCs w:val="0"/>
          <w:sz w:val="24"/>
          <w:szCs w:val="24"/>
        </w:rPr>
        <w:t xml:space="preserve">ati korespodentnu sjednicu izborne komisije. </w:t>
      </w:r>
    </w:p>
    <w:p>
      <w:pPr>
        <w:numPr>
          <w:ilvl w:val="0"/>
          <w:numId w:val="0"/>
        </w:numPr>
        <w:jc w:val="both"/>
        <w:rPr>
          <w:rFonts w:hint="default" w:ascii="Times New Roman" w:hAnsi="Times New Roman" w:eastAsia="SimSun" w:cs="Times New Roman"/>
          <w:b w:val="0"/>
          <w:bCs w:val="0"/>
          <w:sz w:val="24"/>
          <w:szCs w:val="24"/>
        </w:rPr>
      </w:pPr>
    </w:p>
    <w:p>
      <w:pPr>
        <w:numPr>
          <w:ilvl w:val="0"/>
          <w:numId w:val="9"/>
        </w:numPr>
        <w:ind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rPr>
        <w:t xml:space="preserve"> Korespodentna sjednica se odr</w:t>
      </w:r>
      <w:r>
        <w:rPr>
          <w:rFonts w:hint="default" w:ascii="Times New Roman" w:hAnsi="Times New Roman" w:eastAsia="SimSun" w:cs="Times New Roman"/>
          <w:b w:val="0"/>
          <w:bCs w:val="0"/>
          <w:sz w:val="24"/>
          <w:szCs w:val="24"/>
          <w:lang w:val="bs-Latn-BA"/>
        </w:rPr>
        <w:t>ž</w:t>
      </w:r>
      <w:r>
        <w:rPr>
          <w:rFonts w:hint="default" w:ascii="Times New Roman" w:hAnsi="Times New Roman" w:eastAsia="SimSun" w:cs="Times New Roman"/>
          <w:b w:val="0"/>
          <w:bCs w:val="0"/>
          <w:sz w:val="24"/>
          <w:szCs w:val="24"/>
        </w:rPr>
        <w:t>ava na na</w:t>
      </w:r>
      <w:r>
        <w:rPr>
          <w:rFonts w:hint="default" w:ascii="Times New Roman" w:hAnsi="Times New Roman" w:eastAsia="SimSun" w:cs="Times New Roman"/>
          <w:b w:val="0"/>
          <w:bCs w:val="0"/>
          <w:sz w:val="24"/>
          <w:szCs w:val="24"/>
          <w:lang w:val="bs-Latn-BA"/>
        </w:rPr>
        <w:t>č</w:t>
      </w:r>
      <w:r>
        <w:rPr>
          <w:rFonts w:hint="default" w:ascii="Times New Roman" w:hAnsi="Times New Roman" w:eastAsia="SimSun" w:cs="Times New Roman"/>
          <w:b w:val="0"/>
          <w:bCs w:val="0"/>
          <w:sz w:val="24"/>
          <w:szCs w:val="24"/>
        </w:rPr>
        <w:t xml:space="preserve">in da </w:t>
      </w:r>
      <w:r>
        <w:rPr>
          <w:rFonts w:hint="default" w:ascii="Times New Roman" w:hAnsi="Times New Roman" w:eastAsia="SimSun" w:cs="Times New Roman"/>
          <w:b w:val="0"/>
          <w:bCs w:val="0"/>
          <w:sz w:val="24"/>
          <w:szCs w:val="24"/>
          <w:lang w:val="bs-Latn-BA"/>
        </w:rPr>
        <w:t>č</w:t>
      </w:r>
      <w:r>
        <w:rPr>
          <w:rFonts w:hint="default" w:ascii="Times New Roman" w:hAnsi="Times New Roman" w:eastAsia="SimSun" w:cs="Times New Roman"/>
          <w:b w:val="0"/>
          <w:bCs w:val="0"/>
          <w:sz w:val="24"/>
          <w:szCs w:val="24"/>
        </w:rPr>
        <w:t>lan koji se nalazi van sjedi</w:t>
      </w:r>
      <w:r>
        <w:rPr>
          <w:rFonts w:hint="default" w:ascii="Times New Roman" w:hAnsi="Times New Roman" w:eastAsia="SimSun" w:cs="Times New Roman"/>
          <w:b w:val="0"/>
          <w:bCs w:val="0"/>
          <w:sz w:val="24"/>
          <w:szCs w:val="24"/>
          <w:lang w:val="bs-Latn-BA"/>
        </w:rPr>
        <w:t>š</w:t>
      </w:r>
      <w:r>
        <w:rPr>
          <w:rFonts w:hint="default" w:ascii="Times New Roman" w:hAnsi="Times New Roman" w:eastAsia="SimSun" w:cs="Times New Roman"/>
          <w:b w:val="0"/>
          <w:bCs w:val="0"/>
          <w:sz w:val="24"/>
          <w:szCs w:val="24"/>
        </w:rPr>
        <w:t>ta izborne komisije, mo</w:t>
      </w:r>
      <w:r>
        <w:rPr>
          <w:rFonts w:hint="default" w:ascii="Times New Roman" w:hAnsi="Times New Roman" w:eastAsia="SimSun" w:cs="Times New Roman"/>
          <w:b w:val="0"/>
          <w:bCs w:val="0"/>
          <w:sz w:val="24"/>
          <w:szCs w:val="24"/>
          <w:lang w:val="bs-Latn-BA"/>
        </w:rPr>
        <w:t>ž</w:t>
      </w:r>
      <w:r>
        <w:rPr>
          <w:rFonts w:hint="default" w:ascii="Times New Roman" w:hAnsi="Times New Roman" w:eastAsia="SimSun" w:cs="Times New Roman"/>
          <w:b w:val="0"/>
          <w:bCs w:val="0"/>
          <w:sz w:val="24"/>
          <w:szCs w:val="24"/>
        </w:rPr>
        <w:t>e odlu</w:t>
      </w:r>
      <w:r>
        <w:rPr>
          <w:rFonts w:hint="default" w:ascii="Times New Roman" w:hAnsi="Times New Roman" w:eastAsia="SimSun" w:cs="Times New Roman"/>
          <w:b w:val="0"/>
          <w:bCs w:val="0"/>
          <w:sz w:val="24"/>
          <w:szCs w:val="24"/>
          <w:lang w:val="bs-Latn-BA"/>
        </w:rPr>
        <w:t>č</w:t>
      </w:r>
      <w:r>
        <w:rPr>
          <w:rFonts w:hint="default" w:ascii="Times New Roman" w:hAnsi="Times New Roman" w:eastAsia="SimSun" w:cs="Times New Roman"/>
          <w:b w:val="0"/>
          <w:bCs w:val="0"/>
          <w:sz w:val="24"/>
          <w:szCs w:val="24"/>
        </w:rPr>
        <w:t>ivati i glasati putem telefona, video linka ili interneta, na osnovu obavje</w:t>
      </w:r>
      <w:r>
        <w:rPr>
          <w:rFonts w:hint="default" w:ascii="Times New Roman" w:hAnsi="Times New Roman" w:eastAsia="SimSun" w:cs="Times New Roman"/>
          <w:b w:val="0"/>
          <w:bCs w:val="0"/>
          <w:sz w:val="24"/>
          <w:szCs w:val="24"/>
          <w:lang w:val="bs-Latn-BA"/>
        </w:rPr>
        <w:t>š</w:t>
      </w:r>
      <w:r>
        <w:rPr>
          <w:rFonts w:hint="default" w:ascii="Times New Roman" w:hAnsi="Times New Roman" w:eastAsia="SimSun" w:cs="Times New Roman"/>
          <w:b w:val="0"/>
          <w:bCs w:val="0"/>
          <w:sz w:val="24"/>
          <w:szCs w:val="24"/>
        </w:rPr>
        <w:t>tenja o zakazivanju korespodentne sjednice, dnevnog reda, predmeta odlu</w:t>
      </w:r>
      <w:r>
        <w:rPr>
          <w:rFonts w:hint="default" w:ascii="Times New Roman" w:hAnsi="Times New Roman" w:eastAsia="SimSun" w:cs="Times New Roman"/>
          <w:b w:val="0"/>
          <w:bCs w:val="0"/>
          <w:sz w:val="24"/>
          <w:szCs w:val="24"/>
          <w:lang w:val="bs-Latn-BA"/>
        </w:rPr>
        <w:t>č</w:t>
      </w:r>
      <w:r>
        <w:rPr>
          <w:rFonts w:hint="default" w:ascii="Times New Roman" w:hAnsi="Times New Roman" w:eastAsia="SimSun" w:cs="Times New Roman"/>
          <w:b w:val="0"/>
          <w:bCs w:val="0"/>
          <w:sz w:val="24"/>
          <w:szCs w:val="24"/>
        </w:rPr>
        <w:t xml:space="preserve">ivanja i </w:t>
      </w:r>
      <w:r>
        <w:rPr>
          <w:rFonts w:hint="default" w:ascii="Times New Roman" w:hAnsi="Times New Roman" w:eastAsia="SimSun" w:cs="Times New Roman"/>
          <w:b w:val="0"/>
          <w:bCs w:val="0"/>
          <w:sz w:val="24"/>
          <w:szCs w:val="24"/>
          <w:lang w:val="bs-Latn-BA"/>
        </w:rPr>
        <w:t>činjenica</w:t>
      </w:r>
      <w:r>
        <w:rPr>
          <w:rFonts w:hint="default" w:ascii="Times New Roman" w:hAnsi="Times New Roman" w:eastAsia="SimSun" w:cs="Times New Roman"/>
          <w:b w:val="0"/>
          <w:bCs w:val="0"/>
          <w:sz w:val="24"/>
          <w:szCs w:val="24"/>
        </w:rPr>
        <w:t xml:space="preserve">  relevantnih za odlu</w:t>
      </w:r>
      <w:r>
        <w:rPr>
          <w:rFonts w:hint="default" w:ascii="Times New Roman" w:hAnsi="Times New Roman" w:eastAsia="SimSun" w:cs="Times New Roman"/>
          <w:b w:val="0"/>
          <w:bCs w:val="0"/>
          <w:sz w:val="24"/>
          <w:szCs w:val="24"/>
          <w:lang w:val="bs-Latn-BA"/>
        </w:rPr>
        <w:t>čivanj</w:t>
      </w:r>
      <w:r>
        <w:rPr>
          <w:rFonts w:hint="default" w:ascii="Times New Roman" w:hAnsi="Times New Roman" w:eastAsia="SimSun" w:cs="Times New Roman"/>
          <w:b w:val="0"/>
          <w:bCs w:val="0"/>
          <w:sz w:val="24"/>
          <w:szCs w:val="24"/>
        </w:rPr>
        <w:t>e.</w:t>
      </w:r>
    </w:p>
    <w:p>
      <w:pPr>
        <w:numPr>
          <w:ilvl w:val="0"/>
          <w:numId w:val="0"/>
        </w:numPr>
        <w:jc w:val="both"/>
        <w:rPr>
          <w:rFonts w:hint="default" w:ascii="Times New Roman" w:hAnsi="Times New Roman" w:eastAsia="SimSun" w:cs="Times New Roman"/>
          <w:b w:val="0"/>
          <w:bCs w:val="0"/>
          <w:sz w:val="24"/>
          <w:szCs w:val="24"/>
        </w:rPr>
      </w:pPr>
    </w:p>
    <w:p>
      <w:pPr>
        <w:numPr>
          <w:ilvl w:val="0"/>
          <w:numId w:val="0"/>
        </w:numPr>
        <w:jc w:val="both"/>
        <w:rPr>
          <w:rFonts w:hint="default" w:ascii="Times New Roman" w:hAnsi="Times New Roman" w:eastAsia="SimSun" w:cs="Times New Roman"/>
          <w:b w:val="0"/>
          <w:bCs w:val="0"/>
          <w:sz w:val="24"/>
          <w:szCs w:val="24"/>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14.</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(Predlaganje novih tačaka dnevnog reda)</w:t>
      </w:r>
    </w:p>
    <w:p>
      <w:pPr>
        <w:numPr>
          <w:ilvl w:val="0"/>
          <w:numId w:val="0"/>
        </w:numPr>
        <w:jc w:val="center"/>
        <w:rPr>
          <w:rFonts w:hint="default" w:ascii="Times New Roman" w:hAnsi="Times New Roman" w:eastAsia="SimSun" w:cs="Times New Roman"/>
          <w:b w:val="0"/>
          <w:bCs w:val="0"/>
          <w:sz w:val="24"/>
          <w:szCs w:val="24"/>
          <w:lang w:val="bs-Latn-BA"/>
        </w:rPr>
      </w:pPr>
    </w:p>
    <w:p>
      <w:pPr>
        <w:numPr>
          <w:ilvl w:val="0"/>
          <w:numId w:val="0"/>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Član izborne komisije ima pravo predložiti novu tačku u prijedlog dnevnog reda u pisanoj formi predsjedniku izborne komisije, u roku od 24 sata od prijema obavještenja o sjednici, o čemu se obavještavaju članovi izborne komisije, a izuzetno i na početku sjednice izborne komisije.</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val="0"/>
          <w:bCs w:val="0"/>
          <w:sz w:val="24"/>
          <w:szCs w:val="24"/>
          <w:lang w:val="bs-Latn-BA"/>
        </w:rPr>
        <w:tab/>
      </w:r>
      <w:r>
        <w:rPr>
          <w:rFonts w:hint="default" w:ascii="Times New Roman" w:hAnsi="Times New Roman" w:eastAsia="SimSun" w:cs="Times New Roman"/>
          <w:b/>
          <w:bCs/>
          <w:sz w:val="24"/>
          <w:szCs w:val="24"/>
          <w:lang w:val="bs-Latn-BA"/>
        </w:rPr>
        <w:t>Član 15.</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(Akti izborne komisije)</w:t>
      </w:r>
    </w:p>
    <w:p>
      <w:pPr>
        <w:numPr>
          <w:ilvl w:val="0"/>
          <w:numId w:val="0"/>
        </w:numPr>
        <w:jc w:val="both"/>
        <w:rPr>
          <w:rFonts w:hint="default" w:ascii="Times New Roman" w:hAnsi="Times New Roman" w:eastAsia="SimSun" w:cs="Times New Roman"/>
          <w:b/>
          <w:bCs/>
          <w:sz w:val="24"/>
          <w:szCs w:val="24"/>
          <w:lang w:val="bs-Latn-BA"/>
        </w:rPr>
      </w:pPr>
    </w:p>
    <w:p>
      <w:pPr>
        <w:numPr>
          <w:ilvl w:val="0"/>
          <w:numId w:val="0"/>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Izborna komisija, u skladu sa zakonom, donosi ovaj Poslovnik kao i ostala akta: odluke, rješenja, zaključke, instrukcije, preporuke i mišljenja (u daljem tekstu: akti).</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16.</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(Materijal za sjednicu)</w:t>
      </w: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bs-Latn-BA"/>
        </w:rPr>
        <w:t>(1)</w:t>
      </w:r>
      <w:r>
        <w:rPr>
          <w:rFonts w:hint="default" w:ascii="Times New Roman" w:hAnsi="Times New Roman" w:eastAsia="SimSun" w:cs="Times New Roman"/>
          <w:sz w:val="24"/>
          <w:szCs w:val="24"/>
        </w:rPr>
        <w:t xml:space="preserve"> Sve materijale za</w:t>
      </w:r>
      <w:r>
        <w:rPr>
          <w:rFonts w:hint="default" w:ascii="Times New Roman" w:hAnsi="Times New Roman" w:eastAsia="SimSun" w:cs="Times New Roman"/>
          <w:sz w:val="24"/>
          <w:szCs w:val="24"/>
          <w:lang w:val="bs-Latn-BA"/>
        </w:rPr>
        <w:t xml:space="preserve"> </w:t>
      </w:r>
      <w:r>
        <w:rPr>
          <w:rFonts w:hint="default" w:ascii="Times New Roman" w:hAnsi="Times New Roman" w:eastAsia="SimSun" w:cs="Times New Roman"/>
          <w:sz w:val="24"/>
          <w:szCs w:val="24"/>
        </w:rPr>
        <w:t>razmatra</w:t>
      </w:r>
      <w:r>
        <w:rPr>
          <w:rFonts w:hint="default" w:ascii="Times New Roman" w:hAnsi="Times New Roman" w:eastAsia="SimSun" w:cs="Times New Roman"/>
          <w:sz w:val="24"/>
          <w:szCs w:val="24"/>
          <w:lang w:val="bs-Latn-BA"/>
        </w:rPr>
        <w:t>nj</w:t>
      </w:r>
      <w:r>
        <w:rPr>
          <w:rFonts w:hint="default" w:ascii="Times New Roman" w:hAnsi="Times New Roman" w:eastAsia="SimSun" w:cs="Times New Roman"/>
          <w:sz w:val="24"/>
          <w:szCs w:val="24"/>
        </w:rPr>
        <w:t xml:space="preserve">e na sjednici izborne komisije, predsjednik ili sekretar (ako ga ima), dostavlja </w:t>
      </w:r>
      <w:r>
        <w:rPr>
          <w:rFonts w:hint="default" w:ascii="Times New Roman" w:hAnsi="Times New Roman" w:eastAsia="SimSun" w:cs="Times New Roman"/>
          <w:sz w:val="24"/>
          <w:szCs w:val="24"/>
          <w:lang w:val="bs-Latn-BA"/>
        </w:rPr>
        <w:t>čl</w:t>
      </w:r>
      <w:r>
        <w:rPr>
          <w:rFonts w:hint="default" w:ascii="Times New Roman" w:hAnsi="Times New Roman" w:eastAsia="SimSun" w:cs="Times New Roman"/>
          <w:sz w:val="24"/>
          <w:szCs w:val="24"/>
        </w:rPr>
        <w:t xml:space="preserve">anu izborne komisije u obliku: </w:t>
      </w:r>
    </w:p>
    <w:p>
      <w:pPr>
        <w:numPr>
          <w:ilvl w:val="0"/>
          <w:numId w:val="0"/>
        </w:numPr>
        <w:jc w:val="left"/>
        <w:rPr>
          <w:rFonts w:hint="default" w:ascii="Times New Roman" w:hAnsi="Times New Roman" w:eastAsia="SimSun" w:cs="Times New Roman"/>
          <w:sz w:val="24"/>
          <w:szCs w:val="24"/>
        </w:rPr>
      </w:pPr>
    </w:p>
    <w:p>
      <w:pPr>
        <w:numPr>
          <w:ilvl w:val="0"/>
          <w:numId w:val="0"/>
        </w:numPr>
        <w:ind w:firstLine="360" w:firstLineChars="15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 nacrta finan</w:t>
      </w:r>
      <w:r>
        <w:rPr>
          <w:rFonts w:hint="default" w:ascii="Times New Roman" w:hAnsi="Times New Roman" w:eastAsia="SimSun" w:cs="Times New Roman"/>
          <w:sz w:val="24"/>
          <w:szCs w:val="24"/>
          <w:lang w:val="bs-Latn-BA"/>
        </w:rPr>
        <w:t>s</w:t>
      </w:r>
      <w:r>
        <w:rPr>
          <w:rFonts w:hint="default" w:ascii="Times New Roman" w:hAnsi="Times New Roman" w:eastAsia="SimSun" w:cs="Times New Roman"/>
          <w:sz w:val="24"/>
          <w:szCs w:val="24"/>
        </w:rPr>
        <w:t>ijskog plana izborne komisije;</w:t>
      </w:r>
    </w:p>
    <w:p>
      <w:pPr>
        <w:numPr>
          <w:ilvl w:val="0"/>
          <w:numId w:val="0"/>
        </w:numPr>
        <w:ind w:left="720" w:hanging="720" w:hangingChars="30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bs-Latn-BA"/>
        </w:rPr>
        <w:t xml:space="preserve">     </w:t>
      </w:r>
      <w:r>
        <w:rPr>
          <w:rFonts w:hint="default" w:ascii="Times New Roman" w:hAnsi="Times New Roman" w:eastAsia="SimSun" w:cs="Times New Roman"/>
          <w:sz w:val="24"/>
          <w:szCs w:val="24"/>
        </w:rPr>
        <w:t>b) prijedloga poslovnika, odluka, zaklju</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aka, rje</w:t>
      </w:r>
      <w:r>
        <w:rPr>
          <w:rFonts w:hint="default" w:ascii="Times New Roman" w:hAnsi="Times New Roman" w:eastAsia="SimSun" w:cs="Times New Roman"/>
          <w:sz w:val="24"/>
          <w:szCs w:val="24"/>
          <w:lang w:val="bs-Latn-BA"/>
        </w:rPr>
        <w:t>š</w:t>
      </w:r>
      <w:r>
        <w:rPr>
          <w:rFonts w:hint="default" w:ascii="Times New Roman" w:hAnsi="Times New Roman" w:eastAsia="SimSun" w:cs="Times New Roman"/>
          <w:sz w:val="24"/>
          <w:szCs w:val="24"/>
        </w:rPr>
        <w:t>enja i drugih akata koj</w:t>
      </w:r>
      <w:r>
        <w:rPr>
          <w:rFonts w:hint="default" w:ascii="Times New Roman" w:hAnsi="Times New Roman" w:eastAsia="SimSun" w:cs="Times New Roman"/>
          <w:sz w:val="24"/>
          <w:szCs w:val="24"/>
          <w:lang w:val="bs-Latn-BA"/>
        </w:rPr>
        <w:t>i</w:t>
      </w:r>
      <w:r>
        <w:rPr>
          <w:rFonts w:hint="default" w:ascii="Times New Roman" w:hAnsi="Times New Roman" w:eastAsia="SimSun" w:cs="Times New Roman"/>
          <w:sz w:val="24"/>
          <w:szCs w:val="24"/>
        </w:rPr>
        <w:t xml:space="preserve"> donosi izborna komisija; </w:t>
      </w:r>
    </w:p>
    <w:p>
      <w:pPr>
        <w:numPr>
          <w:ilvl w:val="0"/>
          <w:numId w:val="0"/>
        </w:numPr>
        <w:ind w:firstLine="360" w:firstLineChars="15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c) programa, planova, analiza, informacija i izvjestaja. </w:t>
      </w:r>
    </w:p>
    <w:p>
      <w:pPr>
        <w:numPr>
          <w:ilvl w:val="0"/>
          <w:numId w:val="0"/>
        </w:numPr>
        <w:ind w:firstLine="360" w:firstLineChars="150"/>
        <w:jc w:val="left"/>
        <w:rPr>
          <w:rFonts w:hint="default" w:ascii="Times New Roman" w:hAnsi="Times New Roman" w:eastAsia="SimSun" w:cs="Times New Roman"/>
          <w:sz w:val="24"/>
          <w:szCs w:val="24"/>
        </w:rPr>
      </w:pPr>
    </w:p>
    <w:p>
      <w:pPr>
        <w:numPr>
          <w:ilvl w:val="0"/>
          <w:numId w:val="0"/>
        </w:numPr>
        <w:ind w:leftChars="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bs-Latn-BA"/>
        </w:rPr>
        <w:t xml:space="preserve">( 2 ) </w:t>
      </w:r>
      <w:r>
        <w:rPr>
          <w:rFonts w:hint="default" w:ascii="Times New Roman" w:hAnsi="Times New Roman" w:eastAsia="SimSun" w:cs="Times New Roman"/>
          <w:sz w:val="24"/>
          <w:szCs w:val="24"/>
        </w:rPr>
        <w:t>Administrativno-tehni</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 xml:space="preserve">ke poslove za potrebe izborne komisije obavlja sekretar, a ako ga nema takve poslove obavljaju </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lanovi izborne komisije.</w:t>
      </w:r>
    </w:p>
    <w:p>
      <w:pPr>
        <w:numPr>
          <w:ilvl w:val="0"/>
          <w:numId w:val="0"/>
        </w:numPr>
        <w:ind w:leftChars="0"/>
        <w:jc w:val="left"/>
        <w:rPr>
          <w:rFonts w:hint="default" w:ascii="Times New Roman" w:hAnsi="Times New Roman" w:eastAsia="SimSun" w:cs="Times New Roman"/>
          <w:sz w:val="24"/>
          <w:szCs w:val="24"/>
          <w:lang w:val="bs-Latn-BA"/>
        </w:rPr>
      </w:pPr>
    </w:p>
    <w:p>
      <w:pPr>
        <w:numPr>
          <w:ilvl w:val="0"/>
          <w:numId w:val="0"/>
        </w:numPr>
        <w:ind w:leftChars="0"/>
        <w:jc w:val="left"/>
        <w:rPr>
          <w:rFonts w:hint="default" w:ascii="Times New Roman" w:hAnsi="Times New Roman" w:eastAsia="SimSun" w:cs="Times New Roman"/>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17.</w:t>
      </w:r>
    </w:p>
    <w:p>
      <w:pPr>
        <w:numPr>
          <w:ilvl w:val="0"/>
          <w:numId w:val="0"/>
        </w:numPr>
        <w:ind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(Prisustvo na sjednici)</w:t>
      </w: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center"/>
        <w:rPr>
          <w:rFonts w:hint="default" w:ascii="Times New Roman" w:hAnsi="Times New Roman" w:eastAsia="SimSun" w:cs="Times New Roman"/>
          <w:b/>
          <w:bCs/>
          <w:sz w:val="24"/>
          <w:szCs w:val="24"/>
          <w:lang w:val="bs-Latn-BA"/>
        </w:rPr>
      </w:pPr>
    </w:p>
    <w:p>
      <w:pPr>
        <w:numPr>
          <w:ilvl w:val="0"/>
          <w:numId w:val="0"/>
        </w:numPr>
        <w:ind w:leftChars="0"/>
        <w:jc w:val="both"/>
        <w:rPr>
          <w:rFonts w:hint="default" w:ascii="Times New Roman" w:hAnsi="Times New Roman" w:eastAsia="SimSun" w:cs="Times New Roman"/>
          <w:sz w:val="24"/>
          <w:szCs w:val="24"/>
          <w:lang w:val="bs-Latn-BA"/>
        </w:rPr>
      </w:pPr>
    </w:p>
    <w:p>
      <w:pPr>
        <w:numPr>
          <w:ilvl w:val="0"/>
          <w:numId w:val="1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Sjednicama izborne komisije prisustvuju </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 xml:space="preserve">lanovi izbome komisije i druge osobe koje su pozvane na sjednicu. </w:t>
      </w:r>
    </w:p>
    <w:p>
      <w:pPr>
        <w:numPr>
          <w:ilvl w:val="0"/>
          <w:numId w:val="0"/>
        </w:numPr>
        <w:jc w:val="both"/>
        <w:rPr>
          <w:rFonts w:hint="default" w:ascii="Times New Roman" w:hAnsi="Times New Roman" w:eastAsia="SimSun" w:cs="Times New Roman"/>
          <w:sz w:val="24"/>
          <w:szCs w:val="24"/>
        </w:rPr>
      </w:pPr>
    </w:p>
    <w:p>
      <w:pPr>
        <w:numPr>
          <w:ilvl w:val="0"/>
          <w:numId w:val="10"/>
        </w:numPr>
        <w:ind w:leftChars="0"/>
        <w:jc w:val="both"/>
        <w:rPr>
          <w:rFonts w:hint="default" w:ascii="Times New Roman" w:hAnsi="Times New Roman" w:eastAsia="SimSun" w:cs="Times New Roman"/>
          <w:sz w:val="24"/>
          <w:szCs w:val="24"/>
          <w:lang w:val="bs-Latn-BA"/>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lan izbo</w:t>
      </w:r>
      <w:r>
        <w:rPr>
          <w:rFonts w:hint="default" w:ascii="Times New Roman" w:hAnsi="Times New Roman" w:eastAsia="SimSun" w:cs="Times New Roman"/>
          <w:sz w:val="24"/>
          <w:szCs w:val="24"/>
          <w:lang w:val="bs-Latn-BA"/>
        </w:rPr>
        <w:t>rn</w:t>
      </w:r>
      <w:r>
        <w:rPr>
          <w:rFonts w:hint="default" w:ascii="Times New Roman" w:hAnsi="Times New Roman" w:eastAsia="SimSun" w:cs="Times New Roman"/>
          <w:sz w:val="24"/>
          <w:szCs w:val="24"/>
        </w:rPr>
        <w:t>e komisije koji je sprije</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en prisustvovati sjednici ili koji mora napustiti sjednicu za vrijeme njenog trajanja, du</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an je blagovremeno informisati predsjednika izborne komisije i iznijeti razloge svog odsustva</w:t>
      </w:r>
      <w:r>
        <w:rPr>
          <w:rFonts w:hint="default" w:ascii="Times New Roman" w:hAnsi="Times New Roman" w:eastAsia="SimSun" w:cs="Times New Roman"/>
          <w:sz w:val="24"/>
          <w:szCs w:val="24"/>
          <w:lang w:val="bs-Latn-BA"/>
        </w:rPr>
        <w:t>.</w:t>
      </w:r>
    </w:p>
    <w:p>
      <w:pPr>
        <w:numPr>
          <w:ilvl w:val="0"/>
          <w:numId w:val="0"/>
        </w:numPr>
        <w:jc w:val="left"/>
        <w:rPr>
          <w:rFonts w:hint="default" w:ascii="Times New Roman" w:hAnsi="Times New Roman" w:eastAsia="SimSun" w:cs="Times New Roman"/>
          <w:sz w:val="24"/>
          <w:szCs w:val="24"/>
          <w:lang w:val="bs-Latn-BA"/>
        </w:rPr>
      </w:pPr>
    </w:p>
    <w:p>
      <w:pPr>
        <w:numPr>
          <w:ilvl w:val="0"/>
          <w:numId w:val="0"/>
        </w:numPr>
        <w:jc w:val="left"/>
        <w:rPr>
          <w:rFonts w:hint="default" w:ascii="Times New Roman" w:hAnsi="Times New Roman" w:eastAsia="SimSun" w:cs="Times New Roman"/>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18.</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(Tok sjednice)</w:t>
      </w:r>
    </w:p>
    <w:p>
      <w:pPr>
        <w:numPr>
          <w:ilvl w:val="0"/>
          <w:numId w:val="0"/>
        </w:numPr>
        <w:jc w:val="center"/>
        <w:rPr>
          <w:rFonts w:hint="default" w:ascii="Times New Roman" w:hAnsi="Times New Roman" w:eastAsia="SimSun" w:cs="Times New Roman"/>
          <w:b/>
          <w:bCs/>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p>
    <w:p>
      <w:pPr>
        <w:numPr>
          <w:ilvl w:val="0"/>
          <w:numId w:val="11"/>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Na po</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etku sjednice izborne komisije, predsjednik izbo</w:t>
      </w:r>
      <w:r>
        <w:rPr>
          <w:rFonts w:hint="default" w:ascii="Times New Roman" w:hAnsi="Times New Roman" w:eastAsia="SimSun" w:cs="Times New Roman"/>
          <w:sz w:val="24"/>
          <w:szCs w:val="24"/>
          <w:lang w:val="bs-Latn-BA"/>
        </w:rPr>
        <w:t>rn</w:t>
      </w:r>
      <w:r>
        <w:rPr>
          <w:rFonts w:hint="default" w:ascii="Times New Roman" w:hAnsi="Times New Roman" w:eastAsia="SimSun" w:cs="Times New Roman"/>
          <w:sz w:val="24"/>
          <w:szCs w:val="24"/>
        </w:rPr>
        <w:t>e komisije konstatuje potreban kvorum za odr</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avanje sjednice. Sjednica se mo</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e odr</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ati ako istoj prisustvuje ve</w:t>
      </w:r>
      <w:r>
        <w:rPr>
          <w:rFonts w:hint="default" w:ascii="Times New Roman" w:hAnsi="Times New Roman" w:eastAsia="SimSun" w:cs="Times New Roman"/>
          <w:sz w:val="24"/>
          <w:szCs w:val="24"/>
          <w:lang w:val="bs-Latn-BA"/>
        </w:rPr>
        <w:t>ć</w:t>
      </w:r>
      <w:r>
        <w:rPr>
          <w:rFonts w:hint="default" w:ascii="Times New Roman" w:hAnsi="Times New Roman" w:eastAsia="SimSun" w:cs="Times New Roman"/>
          <w:sz w:val="24"/>
          <w:szCs w:val="24"/>
        </w:rPr>
        <w:t xml:space="preserve">ina </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lanova izborne komisije.</w:t>
      </w:r>
    </w:p>
    <w:p>
      <w:pPr>
        <w:numPr>
          <w:ilvl w:val="0"/>
          <w:numId w:val="0"/>
        </w:numPr>
        <w:jc w:val="both"/>
        <w:rPr>
          <w:rFonts w:hint="default" w:ascii="Times New Roman" w:hAnsi="Times New Roman" w:eastAsia="SimSun" w:cs="Times New Roman"/>
          <w:sz w:val="24"/>
          <w:szCs w:val="24"/>
        </w:rPr>
      </w:pPr>
    </w:p>
    <w:p>
      <w:pPr>
        <w:numPr>
          <w:ilvl w:val="0"/>
          <w:numId w:val="11"/>
        </w:numPr>
        <w:ind w:leftChars="0"/>
        <w:jc w:val="both"/>
        <w:rPr>
          <w:rFonts w:hint="default" w:ascii="Times New Roman" w:hAnsi="Times New Roman" w:eastAsia="SimSun" w:cs="Times New Roman"/>
          <w:sz w:val="24"/>
          <w:szCs w:val="24"/>
          <w:lang w:val="bs-Latn-BA"/>
        </w:rPr>
      </w:pPr>
      <w:r>
        <w:rPr>
          <w:rFonts w:hint="default" w:ascii="Times New Roman" w:hAnsi="Times New Roman" w:eastAsia="SimSun" w:cs="Times New Roman"/>
          <w:sz w:val="24"/>
          <w:szCs w:val="24"/>
        </w:rPr>
        <w:t xml:space="preserve"> Nakon utvr</w:t>
      </w:r>
      <w:r>
        <w:rPr>
          <w:rFonts w:hint="default" w:ascii="Times New Roman" w:hAnsi="Times New Roman" w:eastAsia="SimSun" w:cs="Times New Roman"/>
          <w:sz w:val="24"/>
          <w:szCs w:val="24"/>
          <w:lang w:val="bs-Latn-BA"/>
        </w:rPr>
        <w:t>đ</w:t>
      </w:r>
      <w:r>
        <w:rPr>
          <w:rFonts w:hint="default" w:ascii="Times New Roman" w:hAnsi="Times New Roman" w:eastAsia="SimSun" w:cs="Times New Roman"/>
          <w:sz w:val="24"/>
          <w:szCs w:val="24"/>
        </w:rPr>
        <w:t xml:space="preserve">vanja kvoruma, predsjednik izborne komisije </w:t>
      </w:r>
      <w:r>
        <w:rPr>
          <w:rFonts w:hint="default" w:ascii="Times New Roman" w:hAnsi="Times New Roman" w:eastAsia="SimSun" w:cs="Times New Roman"/>
          <w:sz w:val="24"/>
          <w:szCs w:val="24"/>
          <w:lang w:val="bs-Latn-BA"/>
        </w:rPr>
        <w:t xml:space="preserve">predlaže </w:t>
      </w:r>
      <w:r>
        <w:rPr>
          <w:rFonts w:hint="default" w:ascii="Times New Roman" w:hAnsi="Times New Roman" w:eastAsia="SimSun" w:cs="Times New Roman"/>
          <w:sz w:val="24"/>
          <w:szCs w:val="24"/>
        </w:rPr>
        <w:t>dnevni red sjednice ko</w:t>
      </w:r>
      <w:r>
        <w:rPr>
          <w:rFonts w:hint="default" w:ascii="Times New Roman" w:hAnsi="Times New Roman" w:eastAsia="SimSun" w:cs="Times New Roman"/>
          <w:sz w:val="24"/>
          <w:szCs w:val="24"/>
          <w:lang w:val="bs-Latn-BA"/>
        </w:rPr>
        <w:t>ji</w:t>
      </w:r>
      <w:r>
        <w:rPr>
          <w:rFonts w:hint="default" w:ascii="Times New Roman" w:hAnsi="Times New Roman" w:eastAsia="SimSun" w:cs="Times New Roman"/>
          <w:sz w:val="24"/>
          <w:szCs w:val="24"/>
        </w:rPr>
        <w:t xml:space="preserve"> usvaja izbo</w:t>
      </w:r>
      <w:r>
        <w:rPr>
          <w:rFonts w:hint="default" w:ascii="Times New Roman" w:hAnsi="Times New Roman" w:eastAsia="SimSun" w:cs="Times New Roman"/>
          <w:sz w:val="24"/>
          <w:szCs w:val="24"/>
          <w:lang w:val="bs-Latn-BA"/>
        </w:rPr>
        <w:t>rn</w:t>
      </w:r>
      <w:r>
        <w:rPr>
          <w:rFonts w:hint="default" w:ascii="Times New Roman" w:hAnsi="Times New Roman" w:eastAsia="SimSun" w:cs="Times New Roman"/>
          <w:sz w:val="24"/>
          <w:szCs w:val="24"/>
        </w:rPr>
        <w:t>a komisija ve</w:t>
      </w:r>
      <w:r>
        <w:rPr>
          <w:rFonts w:hint="default" w:ascii="Times New Roman" w:hAnsi="Times New Roman" w:eastAsia="SimSun" w:cs="Times New Roman"/>
          <w:sz w:val="24"/>
          <w:szCs w:val="24"/>
          <w:lang w:val="bs-Latn-BA"/>
        </w:rPr>
        <w:t>ć</w:t>
      </w:r>
      <w:r>
        <w:rPr>
          <w:rFonts w:hint="default" w:ascii="Times New Roman" w:hAnsi="Times New Roman" w:eastAsia="SimSun" w:cs="Times New Roman"/>
          <w:sz w:val="24"/>
          <w:szCs w:val="24"/>
        </w:rPr>
        <w:t xml:space="preserve">inom glasova od ukupnog broja </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 xml:space="preserve">lanova. </w:t>
      </w:r>
    </w:p>
    <w:p>
      <w:pPr>
        <w:numPr>
          <w:ilvl w:val="0"/>
          <w:numId w:val="0"/>
        </w:numPr>
        <w:jc w:val="both"/>
        <w:rPr>
          <w:rFonts w:hint="default" w:ascii="Times New Roman" w:hAnsi="Times New Roman" w:eastAsia="SimSun" w:cs="Times New Roman"/>
          <w:sz w:val="24"/>
          <w:szCs w:val="24"/>
          <w:lang w:val="bs-Latn-BA"/>
        </w:rPr>
      </w:pPr>
    </w:p>
    <w:p>
      <w:pPr>
        <w:numPr>
          <w:ilvl w:val="0"/>
          <w:numId w:val="11"/>
        </w:numPr>
        <w:ind w:leftChars="0"/>
        <w:jc w:val="both"/>
        <w:rPr>
          <w:rFonts w:hint="default" w:ascii="Times New Roman" w:hAnsi="Times New Roman" w:eastAsia="SimSun" w:cs="Times New Roman"/>
          <w:sz w:val="24"/>
          <w:szCs w:val="24"/>
          <w:lang w:val="bs-Latn-BA"/>
        </w:rPr>
      </w:pPr>
      <w:r>
        <w:rPr>
          <w:rFonts w:hint="default" w:ascii="Times New Roman" w:hAnsi="Times New Roman" w:eastAsia="SimSun" w:cs="Times New Roman"/>
          <w:sz w:val="24"/>
          <w:szCs w:val="24"/>
          <w:lang w:val="bs-Latn-BA"/>
        </w:rPr>
        <w:t xml:space="preserve"> </w:t>
      </w:r>
      <w:r>
        <w:rPr>
          <w:rFonts w:hint="default" w:ascii="Times New Roman" w:hAnsi="Times New Roman" w:eastAsia="SimSun" w:cs="Times New Roman"/>
          <w:sz w:val="24"/>
          <w:szCs w:val="24"/>
        </w:rPr>
        <w:t>Predsjednik izborne komisije du</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an je starati se o odr</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avanju reda na sjednici izborne komisije. U slu</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 xml:space="preserve">aju da bilo koji </w:t>
      </w:r>
      <w:r>
        <w:rPr>
          <w:rFonts w:hint="default" w:ascii="Times New Roman" w:hAnsi="Times New Roman" w:eastAsia="SimSun" w:cs="Times New Roman"/>
          <w:sz w:val="24"/>
          <w:szCs w:val="24"/>
          <w:lang w:val="bs-Latn-BA"/>
        </w:rPr>
        <w:t>čl</w:t>
      </w:r>
      <w:r>
        <w:rPr>
          <w:rFonts w:hint="default" w:ascii="Times New Roman" w:hAnsi="Times New Roman" w:eastAsia="SimSun" w:cs="Times New Roman"/>
          <w:sz w:val="24"/>
          <w:szCs w:val="24"/>
        </w:rPr>
        <w:t>an izborne komisije i/ili drugo lice koje prisustvuje sjednici ometa njen rad, u smislu samog procesa diskusije i odlu</w:t>
      </w:r>
      <w:r>
        <w:rPr>
          <w:rFonts w:hint="default" w:ascii="Times New Roman" w:hAnsi="Times New Roman" w:eastAsia="SimSun" w:cs="Times New Roman"/>
          <w:sz w:val="24"/>
          <w:szCs w:val="24"/>
          <w:lang w:val="bs-Latn-BA"/>
        </w:rPr>
        <w:t>či</w:t>
      </w:r>
      <w:r>
        <w:rPr>
          <w:rFonts w:hint="default" w:ascii="Times New Roman" w:hAnsi="Times New Roman" w:eastAsia="SimSun" w:cs="Times New Roman"/>
          <w:sz w:val="24"/>
          <w:szCs w:val="24"/>
        </w:rPr>
        <w:t>vanja, predsjednik izborne komisije mo</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e izre</w:t>
      </w:r>
      <w:r>
        <w:rPr>
          <w:rFonts w:hint="default" w:ascii="Times New Roman" w:hAnsi="Times New Roman" w:eastAsia="SimSun" w:cs="Times New Roman"/>
          <w:sz w:val="24"/>
          <w:szCs w:val="24"/>
          <w:lang w:val="bs-Latn-BA"/>
        </w:rPr>
        <w:t>ć</w:t>
      </w:r>
      <w:r>
        <w:rPr>
          <w:rFonts w:hint="default" w:ascii="Times New Roman" w:hAnsi="Times New Roman" w:eastAsia="SimSun" w:cs="Times New Roman"/>
          <w:sz w:val="24"/>
          <w:szCs w:val="24"/>
        </w:rPr>
        <w:t>i sljede</w:t>
      </w:r>
      <w:r>
        <w:rPr>
          <w:rFonts w:hint="default" w:ascii="Times New Roman" w:hAnsi="Times New Roman" w:eastAsia="SimSun" w:cs="Times New Roman"/>
          <w:sz w:val="24"/>
          <w:szCs w:val="24"/>
          <w:lang w:val="bs-Latn-BA"/>
        </w:rPr>
        <w:t>ć</w:t>
      </w:r>
      <w:r>
        <w:rPr>
          <w:rFonts w:hint="default" w:ascii="Times New Roman" w:hAnsi="Times New Roman" w:eastAsia="SimSun" w:cs="Times New Roman"/>
          <w:sz w:val="24"/>
          <w:szCs w:val="24"/>
        </w:rPr>
        <w:t>e mjere: opomena na red, oduzimanje rije</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i i udaljenje sa sjednice izbome komisije. Svaka izre</w:t>
      </w:r>
      <w:r>
        <w:rPr>
          <w:rFonts w:hint="default" w:ascii="Times New Roman" w:hAnsi="Times New Roman" w:eastAsia="SimSun" w:cs="Times New Roman"/>
          <w:sz w:val="24"/>
          <w:szCs w:val="24"/>
          <w:lang w:val="bs-Latn-BA"/>
        </w:rPr>
        <w:t>č</w:t>
      </w:r>
      <w:r>
        <w:rPr>
          <w:rFonts w:hint="default" w:ascii="Times New Roman" w:hAnsi="Times New Roman" w:eastAsia="SimSun" w:cs="Times New Roman"/>
          <w:sz w:val="24"/>
          <w:szCs w:val="24"/>
        </w:rPr>
        <w:t>ena mjera unosi se u zapisnik uz obavezu detaljnog obrazlo</w:t>
      </w:r>
      <w:r>
        <w:rPr>
          <w:rFonts w:hint="default" w:ascii="Times New Roman" w:hAnsi="Times New Roman" w:eastAsia="SimSun" w:cs="Times New Roman"/>
          <w:sz w:val="24"/>
          <w:szCs w:val="24"/>
          <w:lang w:val="bs-Latn-BA"/>
        </w:rPr>
        <w:t>ž</w:t>
      </w:r>
      <w:r>
        <w:rPr>
          <w:rFonts w:hint="default" w:ascii="Times New Roman" w:hAnsi="Times New Roman" w:eastAsia="SimSun" w:cs="Times New Roman"/>
          <w:sz w:val="24"/>
          <w:szCs w:val="24"/>
        </w:rPr>
        <w:t>enja</w:t>
      </w:r>
      <w:r>
        <w:rPr>
          <w:rFonts w:hint="default" w:ascii="Times New Roman" w:hAnsi="Times New Roman" w:eastAsia="SimSun" w:cs="Times New Roman"/>
          <w:sz w:val="24"/>
          <w:szCs w:val="24"/>
          <w:lang w:val="bs-Latn-BA"/>
        </w:rPr>
        <w:t xml:space="preserve"> </w:t>
      </w:r>
      <w:r>
        <w:rPr>
          <w:rFonts w:hint="default" w:ascii="Times New Roman" w:hAnsi="Times New Roman" w:eastAsia="SimSun" w:cs="Times New Roman"/>
          <w:sz w:val="24"/>
          <w:szCs w:val="24"/>
        </w:rPr>
        <w:t>razloga njenog izricanja.</w:t>
      </w:r>
    </w:p>
    <w:p>
      <w:pPr>
        <w:numPr>
          <w:ilvl w:val="0"/>
          <w:numId w:val="0"/>
        </w:numPr>
        <w:jc w:val="both"/>
        <w:rPr>
          <w:rFonts w:hint="default" w:ascii="Times New Roman" w:hAnsi="Times New Roman" w:eastAsia="SimSun" w:cs="Times New Roman"/>
          <w:sz w:val="24"/>
          <w:szCs w:val="24"/>
        </w:rPr>
      </w:pPr>
    </w:p>
    <w:p>
      <w:pPr>
        <w:numPr>
          <w:ilvl w:val="0"/>
          <w:numId w:val="0"/>
        </w:numPr>
        <w:jc w:val="both"/>
        <w:rPr>
          <w:rFonts w:hint="default" w:ascii="Times New Roman" w:hAnsi="Times New Roman" w:eastAsia="SimSun" w:cs="Times New Roman"/>
          <w:sz w:val="24"/>
          <w:szCs w:val="24"/>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19.</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 Odlučivanje)</w:t>
      </w:r>
    </w:p>
    <w:p>
      <w:pPr>
        <w:numPr>
          <w:ilvl w:val="0"/>
          <w:numId w:val="0"/>
        </w:numPr>
        <w:jc w:val="both"/>
        <w:rPr>
          <w:rFonts w:hint="default" w:ascii="Times New Roman" w:hAnsi="Times New Roman" w:eastAsia="SimSun" w:cs="Times New Roman"/>
          <w:b/>
          <w:bCs/>
          <w:sz w:val="24"/>
          <w:szCs w:val="24"/>
          <w:lang w:val="bs-Latn-BA"/>
        </w:rPr>
      </w:pPr>
    </w:p>
    <w:p>
      <w:pPr>
        <w:numPr>
          <w:ilvl w:val="0"/>
          <w:numId w:val="12"/>
        </w:num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val="0"/>
          <w:bCs w:val="0"/>
          <w:sz w:val="24"/>
          <w:szCs w:val="24"/>
          <w:lang w:val="bs-Latn-BA"/>
        </w:rPr>
        <w:t>Izborna komisija odlučuje na sjednici, na način utvrđen ovim Pravilnikom.</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12"/>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Glasanje se vrši javno, dizanjem ruke, ukoliko ovim Poslovnikom nije drugačije utvrđeno.</w:t>
      </w:r>
    </w:p>
    <w:p>
      <w:pPr>
        <w:numPr>
          <w:ilvl w:val="0"/>
          <w:numId w:val="0"/>
        </w:numPr>
        <w:ind w:leftChars="0"/>
        <w:jc w:val="both"/>
        <w:rPr>
          <w:rFonts w:hint="default" w:ascii="Times New Roman" w:hAnsi="Times New Roman" w:eastAsia="SimSun" w:cs="Times New Roman"/>
          <w:b w:val="0"/>
          <w:bCs w:val="0"/>
          <w:sz w:val="24"/>
          <w:szCs w:val="24"/>
          <w:lang w:val="bs-Latn-BA"/>
        </w:rPr>
      </w:pPr>
    </w:p>
    <w:p>
      <w:pPr>
        <w:numPr>
          <w:ilvl w:val="0"/>
          <w:numId w:val="12"/>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Odluke se donose većinom glasova od ukupnog broja članova izborne komisije.</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20.</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(Zapisnik sjednice)</w:t>
      </w:r>
    </w:p>
    <w:p>
      <w:pPr>
        <w:numPr>
          <w:ilvl w:val="0"/>
          <w:numId w:val="0"/>
        </w:numPr>
        <w:jc w:val="both"/>
        <w:rPr>
          <w:rFonts w:hint="default" w:ascii="Times New Roman" w:hAnsi="Times New Roman" w:eastAsia="SimSun" w:cs="Times New Roman"/>
          <w:b/>
          <w:bCs/>
          <w:sz w:val="24"/>
          <w:szCs w:val="24"/>
          <w:lang w:val="bs-Latn-BA"/>
        </w:rPr>
      </w:pPr>
    </w:p>
    <w:p>
      <w:pPr>
        <w:numPr>
          <w:ilvl w:val="0"/>
          <w:numId w:val="13"/>
        </w:numPr>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O sjednici izborne komisije vodi se zapisnik u knjizi zapisnika.</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13"/>
        </w:numPr>
        <w:ind w:left="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Zapisnik vodi član izborne komisije kojeg odredi predsjednik.</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13"/>
        </w:numPr>
        <w:ind w:left="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Izvod iz zapisnika sa sjednice izborne komisije sadrži:</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broj, datum i vrijeme održavanja;</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imena prisutnih i odsutnih članova izborne komisije, sa navođenjem razloga odsustva;</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imena drugih lica prisutnih na sjednici i njihove zvanične dužnosti;</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utvrđeni dnevni red sjednice;</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predmet razmatranja i odlučivanja;</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kratak sažetak, tok i imena učesnika u raspravi;</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donesene odluke i zaključke;</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 xml:space="preserve">rezultat glasanja i </w:t>
      </w:r>
    </w:p>
    <w:p>
      <w:pPr>
        <w:numPr>
          <w:ilvl w:val="0"/>
          <w:numId w:val="14"/>
        </w:numPr>
        <w:ind w:left="120" w:leftChars="0" w:firstLine="0" w:firstLine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vrijeme završetka sjednice.</w:t>
      </w:r>
    </w:p>
    <w:p>
      <w:pPr>
        <w:numPr>
          <w:ilvl w:val="0"/>
          <w:numId w:val="0"/>
        </w:numPr>
        <w:ind w:left="120" w:leftChars="0"/>
        <w:jc w:val="left"/>
        <w:rPr>
          <w:rFonts w:hint="default" w:ascii="Times New Roman" w:hAnsi="Times New Roman" w:eastAsia="SimSun" w:cs="Times New Roman"/>
          <w:b w:val="0"/>
          <w:bCs w:val="0"/>
          <w:sz w:val="24"/>
          <w:szCs w:val="24"/>
          <w:lang w:val="bs-Latn-BA"/>
        </w:rPr>
      </w:pPr>
    </w:p>
    <w:p>
      <w:pPr>
        <w:numPr>
          <w:ilvl w:val="0"/>
          <w:numId w:val="0"/>
        </w:numPr>
        <w:ind w:left="120" w:leftChars="0"/>
        <w:jc w:val="left"/>
        <w:rPr>
          <w:rFonts w:hint="default" w:ascii="Times New Roman" w:hAnsi="Times New Roman" w:eastAsia="SimSun" w:cs="Times New Roman"/>
          <w:b w:val="0"/>
          <w:bCs w:val="0"/>
          <w:sz w:val="24"/>
          <w:szCs w:val="24"/>
          <w:lang w:val="bs-Latn-BA"/>
        </w:rPr>
      </w:pPr>
    </w:p>
    <w:p>
      <w:pPr>
        <w:numPr>
          <w:ilvl w:val="0"/>
          <w:numId w:val="0"/>
        </w:numPr>
        <w:ind w:left="120"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21.</w:t>
      </w:r>
    </w:p>
    <w:p>
      <w:pPr>
        <w:numPr>
          <w:ilvl w:val="0"/>
          <w:numId w:val="0"/>
        </w:numPr>
        <w:ind w:left="120" w:leftChars="0"/>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(Usvajanje i čuvanje zapisnika)</w:t>
      </w:r>
    </w:p>
    <w:p>
      <w:pPr>
        <w:numPr>
          <w:ilvl w:val="0"/>
          <w:numId w:val="0"/>
        </w:numPr>
        <w:ind w:left="120" w:leftChars="0"/>
        <w:jc w:val="both"/>
        <w:rPr>
          <w:rFonts w:hint="default" w:ascii="Times New Roman" w:hAnsi="Times New Roman" w:eastAsia="SimSun" w:cs="Times New Roman"/>
          <w:b/>
          <w:bCs/>
          <w:sz w:val="24"/>
          <w:szCs w:val="24"/>
          <w:lang w:val="bs-Latn-BA"/>
        </w:rPr>
      </w:pPr>
    </w:p>
    <w:p>
      <w:pPr>
        <w:numPr>
          <w:ilvl w:val="0"/>
          <w:numId w:val="15"/>
        </w:numPr>
        <w:ind w:left="120" w:left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Izvod iz zapisnika sa sjednice izborne komisije usvaja se na sjednici izborne komisije, u pravilu, na narednoj sjednici.</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15"/>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Na dostavljeni prijedlog izvoda iz zapisnika sudionici imaju pravo staviti primjedbe. Ako su primjedbe usvojene, u izvod iz zapisnika se unose odgovarajuće izmjene.</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15"/>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Usvojeni Izvod iz zapisnika sjednice Izborne komisije potpisuje predsjednik izborne komisije i član koji vodi zapisnik</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15"/>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Knjiga zapisnika i Izvod iz zapisnika čuvaju se u arhivu izborne komisije.</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22.</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 Javnost rada)</w:t>
      </w:r>
    </w:p>
    <w:p>
      <w:pPr>
        <w:numPr>
          <w:ilvl w:val="0"/>
          <w:numId w:val="0"/>
        </w:numPr>
        <w:jc w:val="both"/>
        <w:rPr>
          <w:rFonts w:hint="default" w:ascii="Times New Roman" w:hAnsi="Times New Roman" w:eastAsia="SimSun" w:cs="Times New Roman"/>
          <w:b/>
          <w:bCs/>
          <w:sz w:val="24"/>
          <w:szCs w:val="24"/>
          <w:lang w:val="bs-Latn-BA"/>
        </w:rPr>
      </w:pPr>
    </w:p>
    <w:p>
      <w:pPr>
        <w:numPr>
          <w:ilvl w:val="0"/>
          <w:numId w:val="16"/>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Rad izborne komisije je javan.</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16"/>
        </w:numPr>
        <w:ind w:left="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Javnost je isključena kada izborna komisija raspravlja i odlučuje o pitanjima koja imaju karakter tajnosti u skladu sa zakonom, kao i radi zaštite morala, javnog reda, državne sigurnosti, prava privatnosti ili ličnih prava.</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22.</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(Osiguranje javnosti rada)</w:t>
      </w:r>
    </w:p>
    <w:p>
      <w:pPr>
        <w:numPr>
          <w:ilvl w:val="0"/>
          <w:numId w:val="0"/>
        </w:numPr>
        <w:jc w:val="center"/>
        <w:rPr>
          <w:rFonts w:hint="default" w:ascii="Times New Roman" w:hAnsi="Times New Roman" w:eastAsia="SimSun" w:cs="Times New Roman"/>
          <w:b/>
          <w:bCs/>
          <w:sz w:val="24"/>
          <w:szCs w:val="24"/>
          <w:lang w:val="bs-Latn-BA"/>
        </w:rPr>
      </w:pPr>
    </w:p>
    <w:p>
      <w:pPr>
        <w:numPr>
          <w:ilvl w:val="0"/>
          <w:numId w:val="0"/>
        </w:numPr>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Javnost rada izborne komisije osigurava se:</w:t>
      </w:r>
    </w:p>
    <w:p>
      <w:pPr>
        <w:numPr>
          <w:ilvl w:val="0"/>
          <w:numId w:val="0"/>
        </w:numPr>
        <w:jc w:val="both"/>
        <w:rPr>
          <w:rFonts w:hint="default" w:ascii="Times New Roman" w:hAnsi="Times New Roman" w:eastAsia="SimSun" w:cs="Times New Roman"/>
          <w:b w:val="0"/>
          <w:bCs w:val="0"/>
          <w:sz w:val="24"/>
          <w:szCs w:val="24"/>
          <w:lang w:val="bs-Latn-BA"/>
        </w:rPr>
      </w:pPr>
    </w:p>
    <w:p>
      <w:pPr>
        <w:numPr>
          <w:ilvl w:val="0"/>
          <w:numId w:val="17"/>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davanjem saopštenja o aktivnostima izborne komisije;</w:t>
      </w:r>
    </w:p>
    <w:p>
      <w:pPr>
        <w:numPr>
          <w:ilvl w:val="0"/>
          <w:numId w:val="17"/>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održavanjem konferencija za javnost;</w:t>
      </w:r>
    </w:p>
    <w:p>
      <w:pPr>
        <w:numPr>
          <w:ilvl w:val="0"/>
          <w:numId w:val="17"/>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omogućavanjem akreditovanim posmatračima da prate rad izborne komisije i da posmatraju druge aktivnosti izborne komisije,</w:t>
      </w:r>
    </w:p>
    <w:p>
      <w:pPr>
        <w:numPr>
          <w:ilvl w:val="0"/>
          <w:numId w:val="17"/>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objavljivanjem donesenih odluka na web stranici ili na oglasnoj ploči Općine,</w:t>
      </w:r>
    </w:p>
    <w:p>
      <w:pPr>
        <w:numPr>
          <w:ilvl w:val="0"/>
          <w:numId w:val="17"/>
        </w:numPr>
        <w:ind w:left="120" w:leftChars="0" w:firstLine="0" w:firstLineChars="0"/>
        <w:jc w:val="both"/>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na drugi način koji odredi izborna komisija.</w:t>
      </w: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left"/>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POGLAVLJE V. PRIJELAZNE I ZAVRŠNE ODREDBE</w:t>
      </w: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Član 24.</w:t>
      </w:r>
    </w:p>
    <w:p>
      <w:pPr>
        <w:numPr>
          <w:ilvl w:val="0"/>
          <w:numId w:val="0"/>
        </w:numPr>
        <w:jc w:val="center"/>
        <w:rPr>
          <w:rFonts w:hint="default" w:ascii="Times New Roman" w:hAnsi="Times New Roman" w:eastAsia="SimSun" w:cs="Times New Roman"/>
          <w:b/>
          <w:bCs/>
          <w:sz w:val="24"/>
          <w:szCs w:val="24"/>
          <w:lang w:val="bs-Latn-BA"/>
        </w:rPr>
      </w:pPr>
      <w:r>
        <w:rPr>
          <w:rFonts w:hint="default" w:ascii="Times New Roman" w:hAnsi="Times New Roman" w:eastAsia="SimSun" w:cs="Times New Roman"/>
          <w:b/>
          <w:bCs/>
          <w:sz w:val="24"/>
          <w:szCs w:val="24"/>
          <w:lang w:val="bs-Latn-BA"/>
        </w:rPr>
        <w:t>(Stupanje na snagu i objavljivanje)</w:t>
      </w:r>
    </w:p>
    <w:p>
      <w:pPr>
        <w:numPr>
          <w:ilvl w:val="0"/>
          <w:numId w:val="0"/>
        </w:numPr>
        <w:ind w:leftChars="0"/>
        <w:jc w:val="left"/>
        <w:rPr>
          <w:rFonts w:hint="default" w:ascii="Times New Roman" w:hAnsi="Times New Roman" w:eastAsia="SimSun" w:cs="Times New Roman"/>
          <w:b/>
          <w:bCs/>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Ovaj Poslovnik stupa na snagu danom donošenja i bit će objavljen na web stranici Općine Foča.</w:t>
      </w: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p>
    <w:p>
      <w:pPr>
        <w:numPr>
          <w:ilvl w:val="0"/>
          <w:numId w:val="0"/>
        </w:numPr>
        <w:ind w:left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Broj: 04-7-04- 645 /24                                                                       Predsjednik OIK</w:t>
      </w:r>
    </w:p>
    <w:p>
      <w:pPr>
        <w:numPr>
          <w:ilvl w:val="0"/>
          <w:numId w:val="0"/>
        </w:numPr>
        <w:ind w:leftChars="0"/>
        <w:jc w:val="left"/>
        <w:rPr>
          <w:rFonts w:hint="default" w:ascii="Times New Roman" w:hAnsi="Times New Roman" w:eastAsia="SimSun" w:cs="Times New Roman"/>
          <w:b w:val="0"/>
          <w:bCs w:val="0"/>
          <w:sz w:val="24"/>
          <w:szCs w:val="24"/>
          <w:lang w:val="bs-Latn-BA"/>
        </w:rPr>
      </w:pPr>
      <w:r>
        <w:rPr>
          <w:rFonts w:hint="default" w:ascii="Times New Roman" w:hAnsi="Times New Roman" w:eastAsia="SimSun" w:cs="Times New Roman"/>
          <w:b w:val="0"/>
          <w:bCs w:val="0"/>
          <w:sz w:val="24"/>
          <w:szCs w:val="24"/>
          <w:lang w:val="bs-Latn-BA"/>
        </w:rPr>
        <w:t xml:space="preserve">Datum:09.05.2024. godina                                                  </w:t>
      </w:r>
    </w:p>
    <w:p>
      <w:pPr>
        <w:numPr>
          <w:ilvl w:val="0"/>
          <w:numId w:val="0"/>
        </w:numPr>
        <w:jc w:val="left"/>
        <w:rPr>
          <w:rFonts w:hint="default" w:ascii="Times New Roman" w:hAnsi="Times New Roman" w:eastAsia="SimSun" w:cs="Times New Roman"/>
          <w:b/>
          <w:bCs/>
          <w:sz w:val="24"/>
          <w:szCs w:val="24"/>
          <w:lang w:val="bs-Latn-BA"/>
        </w:rPr>
      </w:pPr>
      <w:r>
        <w:rPr>
          <w:rFonts w:hint="default" w:ascii="Times New Roman" w:hAnsi="Times New Roman" w:eastAsia="SimSun" w:cs="Times New Roman"/>
          <w:b w:val="0"/>
          <w:bCs w:val="0"/>
          <w:sz w:val="24"/>
          <w:szCs w:val="24"/>
          <w:lang w:val="bs-Latn-BA"/>
        </w:rPr>
        <w:t xml:space="preserve">                                                                                                         </w:t>
      </w:r>
      <w:bookmarkStart w:id="0" w:name="_GoBack"/>
      <w:bookmarkEnd w:id="0"/>
      <w:r>
        <w:rPr>
          <w:rFonts w:hint="default" w:ascii="Times New Roman" w:hAnsi="Times New Roman" w:eastAsia="SimSun" w:cs="Times New Roman"/>
          <w:b w:val="0"/>
          <w:bCs w:val="0"/>
          <w:sz w:val="24"/>
          <w:szCs w:val="24"/>
          <w:lang w:val="bs-Latn-BA"/>
        </w:rPr>
        <w:t xml:space="preserve">  Karahodža Arnela</w:t>
      </w:r>
    </w:p>
    <w:p>
      <w:pPr>
        <w:numPr>
          <w:ilvl w:val="0"/>
          <w:numId w:val="0"/>
        </w:numPr>
        <w:jc w:val="left"/>
        <w:rPr>
          <w:rFonts w:hint="default" w:ascii="Times New Roman" w:hAnsi="Times New Roman" w:eastAsia="SimSun" w:cs="Times New Roman"/>
          <w:b/>
          <w:bCs/>
          <w:sz w:val="24"/>
          <w:szCs w:val="24"/>
          <w:lang w:val="bs-Latn-BA"/>
        </w:rPr>
      </w:pPr>
    </w:p>
    <w:p>
      <w:pPr>
        <w:numPr>
          <w:ilvl w:val="0"/>
          <w:numId w:val="0"/>
        </w:numPr>
        <w:jc w:val="left"/>
        <w:rPr>
          <w:rFonts w:hint="default" w:ascii="Times New Roman" w:hAnsi="Times New Roman" w:eastAsia="SimSun" w:cs="Times New Roman"/>
          <w:b w:val="0"/>
          <w:bCs w:val="0"/>
          <w:sz w:val="24"/>
          <w:szCs w:val="24"/>
          <w:lang w:val="bs-Latn-BA"/>
        </w:rPr>
      </w:pPr>
    </w:p>
    <w:p>
      <w:pPr>
        <w:numPr>
          <w:ilvl w:val="0"/>
          <w:numId w:val="0"/>
        </w:numPr>
        <w:jc w:val="left"/>
        <w:rPr>
          <w:rFonts w:hint="default" w:ascii="Times New Roman" w:hAnsi="Times New Roman" w:eastAsia="SimSun" w:cs="Times New Roman"/>
          <w:b w:val="0"/>
          <w:bCs w:val="0"/>
          <w:sz w:val="24"/>
          <w:szCs w:val="24"/>
          <w:lang w:val="bs-Latn-B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3AC98"/>
    <w:multiLevelType w:val="singleLevel"/>
    <w:tmpl w:val="81E3AC98"/>
    <w:lvl w:ilvl="0" w:tentative="0">
      <w:start w:val="1"/>
      <w:numFmt w:val="decimal"/>
      <w:suff w:val="space"/>
      <w:lvlText w:val="(%1)"/>
      <w:lvlJc w:val="left"/>
    </w:lvl>
  </w:abstractNum>
  <w:abstractNum w:abstractNumId="1">
    <w:nsid w:val="DB7D1660"/>
    <w:multiLevelType w:val="singleLevel"/>
    <w:tmpl w:val="DB7D1660"/>
    <w:lvl w:ilvl="0" w:tentative="0">
      <w:start w:val="1"/>
      <w:numFmt w:val="decimal"/>
      <w:suff w:val="space"/>
      <w:lvlText w:val="(%1)"/>
      <w:lvlJc w:val="left"/>
    </w:lvl>
  </w:abstractNum>
  <w:abstractNum w:abstractNumId="2">
    <w:nsid w:val="F1B31777"/>
    <w:multiLevelType w:val="singleLevel"/>
    <w:tmpl w:val="F1B31777"/>
    <w:lvl w:ilvl="0" w:tentative="0">
      <w:start w:val="1"/>
      <w:numFmt w:val="decimal"/>
      <w:suff w:val="space"/>
      <w:lvlText w:val="(%1)"/>
      <w:lvlJc w:val="left"/>
    </w:lvl>
  </w:abstractNum>
  <w:abstractNum w:abstractNumId="3">
    <w:nsid w:val="F1C7FBBD"/>
    <w:multiLevelType w:val="singleLevel"/>
    <w:tmpl w:val="F1C7FBBD"/>
    <w:lvl w:ilvl="0" w:tentative="0">
      <w:start w:val="1"/>
      <w:numFmt w:val="lowerLetter"/>
      <w:suff w:val="space"/>
      <w:lvlText w:val="%1)"/>
      <w:lvlJc w:val="left"/>
    </w:lvl>
  </w:abstractNum>
  <w:abstractNum w:abstractNumId="4">
    <w:nsid w:val="F2B38822"/>
    <w:multiLevelType w:val="multilevel"/>
    <w:tmpl w:val="F2B38822"/>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5">
    <w:nsid w:val="073CF886"/>
    <w:multiLevelType w:val="singleLevel"/>
    <w:tmpl w:val="073CF886"/>
    <w:lvl w:ilvl="0" w:tentative="0">
      <w:start w:val="1"/>
      <w:numFmt w:val="decimal"/>
      <w:suff w:val="space"/>
      <w:lvlText w:val="(%1)"/>
      <w:lvlJc w:val="left"/>
    </w:lvl>
  </w:abstractNum>
  <w:abstractNum w:abstractNumId="6">
    <w:nsid w:val="0BFE2116"/>
    <w:multiLevelType w:val="singleLevel"/>
    <w:tmpl w:val="0BFE2116"/>
    <w:lvl w:ilvl="0" w:tentative="0">
      <w:start w:val="1"/>
      <w:numFmt w:val="decimal"/>
      <w:suff w:val="space"/>
      <w:lvlText w:val="(%1)"/>
      <w:lvlJc w:val="left"/>
    </w:lvl>
  </w:abstractNum>
  <w:abstractNum w:abstractNumId="7">
    <w:nsid w:val="0D085461"/>
    <w:multiLevelType w:val="singleLevel"/>
    <w:tmpl w:val="0D085461"/>
    <w:lvl w:ilvl="0" w:tentative="0">
      <w:start w:val="1"/>
      <w:numFmt w:val="decimal"/>
      <w:suff w:val="space"/>
      <w:lvlText w:val="(%1)"/>
      <w:lvlJc w:val="left"/>
    </w:lvl>
  </w:abstractNum>
  <w:abstractNum w:abstractNumId="8">
    <w:nsid w:val="1B99E889"/>
    <w:multiLevelType w:val="singleLevel"/>
    <w:tmpl w:val="1B99E889"/>
    <w:lvl w:ilvl="0" w:tentative="0">
      <w:start w:val="1"/>
      <w:numFmt w:val="lowerLetter"/>
      <w:suff w:val="space"/>
      <w:lvlText w:val="%1)"/>
      <w:lvlJc w:val="left"/>
      <w:pPr>
        <w:ind w:left="120" w:leftChars="0" w:firstLine="0" w:firstLineChars="0"/>
      </w:pPr>
    </w:lvl>
  </w:abstractNum>
  <w:abstractNum w:abstractNumId="9">
    <w:nsid w:val="27CF2CCE"/>
    <w:multiLevelType w:val="singleLevel"/>
    <w:tmpl w:val="27CF2CCE"/>
    <w:lvl w:ilvl="0" w:tentative="0">
      <w:start w:val="1"/>
      <w:numFmt w:val="decimal"/>
      <w:suff w:val="space"/>
      <w:lvlText w:val="(%1)"/>
      <w:lvlJc w:val="left"/>
      <w:rPr>
        <w:rFonts w:hint="default"/>
        <w:b w:val="0"/>
        <w:bCs w:val="0"/>
      </w:rPr>
    </w:lvl>
  </w:abstractNum>
  <w:abstractNum w:abstractNumId="10">
    <w:nsid w:val="28B6EDC7"/>
    <w:multiLevelType w:val="singleLevel"/>
    <w:tmpl w:val="28B6EDC7"/>
    <w:lvl w:ilvl="0" w:tentative="0">
      <w:start w:val="1"/>
      <w:numFmt w:val="lowerLetter"/>
      <w:suff w:val="space"/>
      <w:lvlText w:val="%1)"/>
      <w:lvlJc w:val="left"/>
      <w:pPr>
        <w:ind w:left="120" w:leftChars="0" w:firstLine="0" w:firstLineChars="0"/>
      </w:pPr>
    </w:lvl>
  </w:abstractNum>
  <w:abstractNum w:abstractNumId="11">
    <w:nsid w:val="31C22D36"/>
    <w:multiLevelType w:val="multilevel"/>
    <w:tmpl w:val="31C22D36"/>
    <w:lvl w:ilvl="0" w:tentative="0">
      <w:start w:val="1"/>
      <w:numFmt w:val="decimal"/>
      <w:suff w:val="space"/>
      <w:lvlText w:val="(%1)"/>
      <w:lvlJc w:val="left"/>
    </w:lvl>
    <w:lvl w:ilvl="1" w:tentative="0">
      <w:start w:val="1"/>
      <w:numFmt w:val="lowerLetter"/>
      <w:lvlText w:val="%2)"/>
      <w:lvlJc w:val="left"/>
      <w:pPr>
        <w:tabs>
          <w:tab w:val="left" w:pos="840"/>
        </w:tabs>
        <w:ind w:left="82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2">
    <w:nsid w:val="3651F210"/>
    <w:multiLevelType w:val="singleLevel"/>
    <w:tmpl w:val="3651F210"/>
    <w:lvl w:ilvl="0" w:tentative="0">
      <w:start w:val="1"/>
      <w:numFmt w:val="decimal"/>
      <w:suff w:val="space"/>
      <w:lvlText w:val="(%1)"/>
      <w:lvlJc w:val="left"/>
    </w:lvl>
  </w:abstractNum>
  <w:abstractNum w:abstractNumId="13">
    <w:nsid w:val="67A361AA"/>
    <w:multiLevelType w:val="singleLevel"/>
    <w:tmpl w:val="67A361AA"/>
    <w:lvl w:ilvl="0" w:tentative="0">
      <w:start w:val="1"/>
      <w:numFmt w:val="decimal"/>
      <w:suff w:val="space"/>
      <w:lvlText w:val="(%1)"/>
      <w:lvlJc w:val="left"/>
    </w:lvl>
  </w:abstractNum>
  <w:abstractNum w:abstractNumId="14">
    <w:nsid w:val="79170F35"/>
    <w:multiLevelType w:val="singleLevel"/>
    <w:tmpl w:val="79170F35"/>
    <w:lvl w:ilvl="0" w:tentative="0">
      <w:start w:val="1"/>
      <w:numFmt w:val="decimal"/>
      <w:suff w:val="space"/>
      <w:lvlText w:val="(%1)"/>
      <w:lvlJc w:val="left"/>
    </w:lvl>
  </w:abstractNum>
  <w:abstractNum w:abstractNumId="15">
    <w:nsid w:val="7CBE503C"/>
    <w:multiLevelType w:val="singleLevel"/>
    <w:tmpl w:val="7CBE503C"/>
    <w:lvl w:ilvl="0" w:tentative="0">
      <w:start w:val="1"/>
      <w:numFmt w:val="decimal"/>
      <w:suff w:val="space"/>
      <w:lvlText w:val="(%1)"/>
      <w:lvlJc w:val="left"/>
    </w:lvl>
  </w:abstractNum>
  <w:abstractNum w:abstractNumId="16">
    <w:nsid w:val="7FFEB794"/>
    <w:multiLevelType w:val="singleLevel"/>
    <w:tmpl w:val="7FFEB794"/>
    <w:lvl w:ilvl="0" w:tentative="0">
      <w:start w:val="1"/>
      <w:numFmt w:val="decimal"/>
      <w:suff w:val="space"/>
      <w:lvlText w:val="(%1)"/>
      <w:lvlJc w:val="left"/>
    </w:lvl>
  </w:abstractNum>
  <w:num w:numId="1">
    <w:abstractNumId w:val="7"/>
  </w:num>
  <w:num w:numId="2">
    <w:abstractNumId w:val="0"/>
  </w:num>
  <w:num w:numId="3">
    <w:abstractNumId w:val="16"/>
  </w:num>
  <w:num w:numId="4">
    <w:abstractNumId w:val="3"/>
  </w:num>
  <w:num w:numId="5">
    <w:abstractNumId w:val="14"/>
  </w:num>
  <w:num w:numId="6">
    <w:abstractNumId w:val="2"/>
  </w:num>
  <w:num w:numId="7">
    <w:abstractNumId w:val="4"/>
  </w:num>
  <w:num w:numId="8">
    <w:abstractNumId w:val="15"/>
  </w:num>
  <w:num w:numId="9">
    <w:abstractNumId w:val="12"/>
  </w:num>
  <w:num w:numId="10">
    <w:abstractNumId w:val="1"/>
  </w:num>
  <w:num w:numId="11">
    <w:abstractNumId w:val="5"/>
  </w:num>
  <w:num w:numId="12">
    <w:abstractNumId w:val="9"/>
  </w:num>
  <w:num w:numId="13">
    <w:abstractNumId w:val="13"/>
  </w:num>
  <w:num w:numId="14">
    <w:abstractNumId w:val="8"/>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61C45"/>
    <w:rsid w:val="054937A2"/>
    <w:rsid w:val="090A6840"/>
    <w:rsid w:val="097419FD"/>
    <w:rsid w:val="106D38D6"/>
    <w:rsid w:val="1542733B"/>
    <w:rsid w:val="1AFA79D1"/>
    <w:rsid w:val="1BCA440A"/>
    <w:rsid w:val="372F2C9A"/>
    <w:rsid w:val="3AE3482A"/>
    <w:rsid w:val="3FC53D76"/>
    <w:rsid w:val="454820AA"/>
    <w:rsid w:val="47A447AF"/>
    <w:rsid w:val="47AE3F29"/>
    <w:rsid w:val="47D61C45"/>
    <w:rsid w:val="4F3A6B88"/>
    <w:rsid w:val="52DA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pPr>
      <w:spacing w:after="0" w:line="240" w:lineRule="auto"/>
    </w:pPr>
    <w:rPr>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TotalTime>
  <ScaleCrop>false</ScaleCrop>
  <LinksUpToDate>false</LinksUpToDate>
  <CharactersWithSpaces>0</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2024-05-08T20:17:00Z</dcterms:created>
  <dc:creator>damir</dc:creator>
  <cp:lastModifiedBy>damir</cp:lastModifiedBy>
  <cp:lastPrinted>2024-05-13T19:44:00Z</cp:lastPrinted>
  <dcterms:modified xsi:type="dcterms:W3CDTF">2024-05-14T07:28:02Z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8AB15E8D5CFF4E889B8E8CAA6B26610D_11</vt:lpwstr>
  </property>
</Properties>
</file>